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D6" w:rsidRPr="00C579E3" w:rsidRDefault="00E779D6" w:rsidP="00E26EDB">
      <w:pPr>
        <w:spacing w:line="276" w:lineRule="auto"/>
        <w:ind w:firstLine="720"/>
        <w:jc w:val="center"/>
      </w:pPr>
      <w:r w:rsidRPr="00E779D6">
        <w:rPr>
          <w:b/>
        </w:rPr>
        <w:t>ПРОГРАММ</w:t>
      </w:r>
      <w:r w:rsidR="000D14B1">
        <w:rPr>
          <w:b/>
        </w:rPr>
        <w:t>А</w:t>
      </w:r>
    </w:p>
    <w:p w:rsidR="002A2800" w:rsidRDefault="00FD6D42" w:rsidP="002A2800">
      <w:pPr>
        <w:pStyle w:val="Style1"/>
        <w:widowControl/>
        <w:tabs>
          <w:tab w:val="left" w:pos="1925"/>
        </w:tabs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FD6D42">
        <w:rPr>
          <w:rStyle w:val="FontStyle11"/>
          <w:rFonts w:ascii="Times New Roman" w:hAnsi="Times New Roman" w:cs="Times New Roman"/>
        </w:rPr>
        <w:t xml:space="preserve">рабочего совещания </w:t>
      </w:r>
      <w:r w:rsidR="00CE421E">
        <w:rPr>
          <w:rStyle w:val="FontStyle11"/>
          <w:rFonts w:ascii="Times New Roman" w:hAnsi="Times New Roman" w:cs="Times New Roman"/>
          <w:i/>
        </w:rPr>
        <w:t>«Н</w:t>
      </w:r>
      <w:r w:rsidR="002A2800" w:rsidRPr="004E3477">
        <w:rPr>
          <w:rStyle w:val="FontStyle11"/>
          <w:rFonts w:ascii="Times New Roman" w:hAnsi="Times New Roman" w:cs="Times New Roman"/>
          <w:i/>
        </w:rPr>
        <w:t>аучно-методически</w:t>
      </w:r>
      <w:r w:rsidR="00CE421E">
        <w:rPr>
          <w:rStyle w:val="FontStyle11"/>
          <w:rFonts w:ascii="Times New Roman" w:hAnsi="Times New Roman" w:cs="Times New Roman"/>
          <w:i/>
        </w:rPr>
        <w:t>е</w:t>
      </w:r>
      <w:r w:rsidR="002A2800" w:rsidRPr="004E3477">
        <w:rPr>
          <w:rStyle w:val="FontStyle11"/>
          <w:rFonts w:ascii="Times New Roman" w:hAnsi="Times New Roman" w:cs="Times New Roman"/>
          <w:i/>
        </w:rPr>
        <w:t xml:space="preserve"> и технологически</w:t>
      </w:r>
      <w:r w:rsidR="00CE421E">
        <w:rPr>
          <w:rStyle w:val="FontStyle11"/>
          <w:rFonts w:ascii="Times New Roman" w:hAnsi="Times New Roman" w:cs="Times New Roman"/>
          <w:i/>
        </w:rPr>
        <w:t>е</w:t>
      </w:r>
      <w:r w:rsidR="002A2800" w:rsidRPr="004E3477">
        <w:rPr>
          <w:rStyle w:val="FontStyle11"/>
          <w:rFonts w:ascii="Times New Roman" w:hAnsi="Times New Roman" w:cs="Times New Roman"/>
          <w:i/>
        </w:rPr>
        <w:t xml:space="preserve"> проблем</w:t>
      </w:r>
      <w:r w:rsidR="00CE421E">
        <w:rPr>
          <w:rStyle w:val="FontStyle11"/>
          <w:rFonts w:ascii="Times New Roman" w:hAnsi="Times New Roman" w:cs="Times New Roman"/>
          <w:i/>
        </w:rPr>
        <w:t>ы</w:t>
      </w:r>
      <w:r w:rsidR="002A2800" w:rsidRPr="004E3477">
        <w:rPr>
          <w:rStyle w:val="FontStyle11"/>
          <w:rFonts w:ascii="Times New Roman" w:hAnsi="Times New Roman" w:cs="Times New Roman"/>
          <w:i/>
        </w:rPr>
        <w:t xml:space="preserve"> прогнозирования и поиска слабо контрастных кимберлитовых трубок на территории Восточно-Европейской и Восточно-Сибирской алмазоносных провинций</w:t>
      </w:r>
      <w:r w:rsidR="00CE421E">
        <w:rPr>
          <w:rStyle w:val="FontStyle11"/>
          <w:rFonts w:ascii="Times New Roman" w:hAnsi="Times New Roman" w:cs="Times New Roman"/>
          <w:i/>
        </w:rPr>
        <w:t>»</w:t>
      </w:r>
    </w:p>
    <w:p w:rsidR="00E779D6" w:rsidRDefault="00FD6D42" w:rsidP="002A2800">
      <w:pPr>
        <w:pStyle w:val="Style1"/>
        <w:widowControl/>
        <w:tabs>
          <w:tab w:val="left" w:pos="1925"/>
        </w:tabs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2A2800">
        <w:rPr>
          <w:rStyle w:val="FontStyle11"/>
          <w:rFonts w:ascii="Times New Roman" w:hAnsi="Times New Roman" w:cs="Times New Roman"/>
        </w:rPr>
        <w:t>8</w:t>
      </w:r>
      <w:r w:rsidR="002A2800">
        <w:rPr>
          <w:rStyle w:val="FontStyle11"/>
          <w:rFonts w:ascii="Times New Roman" w:hAnsi="Times New Roman" w:cs="Times New Roman"/>
        </w:rPr>
        <w:t>-9</w:t>
      </w:r>
      <w:r w:rsidR="00E779D6" w:rsidRPr="002A2800">
        <w:rPr>
          <w:rStyle w:val="FontStyle11"/>
          <w:rFonts w:ascii="Times New Roman" w:hAnsi="Times New Roman" w:cs="Times New Roman"/>
        </w:rPr>
        <w:t xml:space="preserve"> </w:t>
      </w:r>
      <w:r w:rsidRPr="002A2800">
        <w:rPr>
          <w:rStyle w:val="FontStyle11"/>
          <w:rFonts w:ascii="Times New Roman" w:hAnsi="Times New Roman" w:cs="Times New Roman"/>
        </w:rPr>
        <w:t>июня</w:t>
      </w:r>
      <w:r w:rsidR="00E779D6" w:rsidRPr="002A2800">
        <w:rPr>
          <w:rStyle w:val="FontStyle11"/>
          <w:rFonts w:ascii="Times New Roman" w:hAnsi="Times New Roman" w:cs="Times New Roman"/>
        </w:rPr>
        <w:t xml:space="preserve"> 201</w:t>
      </w:r>
      <w:r w:rsidR="0073561C" w:rsidRPr="002A2800">
        <w:rPr>
          <w:rStyle w:val="FontStyle11"/>
          <w:rFonts w:ascii="Times New Roman" w:hAnsi="Times New Roman" w:cs="Times New Roman"/>
        </w:rPr>
        <w:t>7</w:t>
      </w:r>
      <w:r w:rsidR="00E779D6" w:rsidRPr="002A2800">
        <w:rPr>
          <w:rStyle w:val="FontStyle11"/>
          <w:rFonts w:ascii="Times New Roman" w:hAnsi="Times New Roman" w:cs="Times New Roman"/>
        </w:rPr>
        <w:t xml:space="preserve"> г., </w:t>
      </w:r>
      <w:r w:rsidRPr="002A2800">
        <w:rPr>
          <w:rStyle w:val="FontStyle11"/>
          <w:rFonts w:ascii="Times New Roman" w:hAnsi="Times New Roman" w:cs="Times New Roman"/>
        </w:rPr>
        <w:t>С. Петербург, ФГБУ «ВСЕГЕИ», зал Ученого совета</w:t>
      </w:r>
    </w:p>
    <w:p w:rsidR="00E779D6" w:rsidRPr="00E779D6" w:rsidRDefault="00E779D6" w:rsidP="00E779D6">
      <w:pPr>
        <w:ind w:firstLine="720"/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541"/>
      </w:tblGrid>
      <w:tr w:rsidR="006E70D5" w:rsidRPr="00E779D6" w:rsidTr="003C43E2">
        <w:tc>
          <w:tcPr>
            <w:tcW w:w="9634" w:type="dxa"/>
            <w:gridSpan w:val="2"/>
            <w:shd w:val="clear" w:color="auto" w:fill="auto"/>
          </w:tcPr>
          <w:p w:rsidR="006E70D5" w:rsidRDefault="006E70D5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</w:p>
          <w:p w:rsidR="006E70D5" w:rsidRDefault="002A2800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Четверг, </w:t>
            </w:r>
            <w:r w:rsidR="006E70D5">
              <w:rPr>
                <w:b/>
              </w:rPr>
              <w:t>8 июня</w:t>
            </w:r>
          </w:p>
          <w:p w:rsidR="006E70D5" w:rsidRPr="00F407F0" w:rsidRDefault="006E70D5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FD6D42" w:rsidRPr="00E779D6" w:rsidTr="00FD6D42">
        <w:tc>
          <w:tcPr>
            <w:tcW w:w="2093" w:type="dxa"/>
            <w:shd w:val="clear" w:color="auto" w:fill="auto"/>
          </w:tcPr>
          <w:p w:rsidR="00FD6D42" w:rsidRPr="002A2800" w:rsidRDefault="00FD6D42" w:rsidP="00FD6D42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09-00 – 10</w:t>
            </w:r>
            <w:r w:rsidRPr="00E779D6">
              <w:t>-</w:t>
            </w:r>
            <w:r>
              <w:t>00</w:t>
            </w:r>
          </w:p>
        </w:tc>
        <w:tc>
          <w:tcPr>
            <w:tcW w:w="7541" w:type="dxa"/>
            <w:shd w:val="clear" w:color="auto" w:fill="auto"/>
          </w:tcPr>
          <w:p w:rsidR="00FD6D42" w:rsidRPr="00F407F0" w:rsidRDefault="00FD6D42" w:rsidP="00FD6D42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F407F0">
              <w:rPr>
                <w:b/>
              </w:rPr>
              <w:t>Регистрация участников</w:t>
            </w:r>
          </w:p>
        </w:tc>
      </w:tr>
      <w:tr w:rsidR="00C36F5D" w:rsidRPr="00E779D6" w:rsidTr="00E71F48">
        <w:tc>
          <w:tcPr>
            <w:tcW w:w="9634" w:type="dxa"/>
            <w:gridSpan w:val="2"/>
            <w:shd w:val="clear" w:color="auto" w:fill="auto"/>
          </w:tcPr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b/>
              </w:rPr>
              <w:t xml:space="preserve">Конвинеры: </w:t>
            </w:r>
            <w:r w:rsidRPr="000010F6">
              <w:rPr>
                <w:i/>
              </w:rPr>
              <w:t>Петров О.В., Похиленко Н.П.</w:t>
            </w:r>
          </w:p>
          <w:p w:rsidR="00C36F5D" w:rsidRPr="00F407F0" w:rsidRDefault="00C36F5D" w:rsidP="000010F6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FD6D42" w:rsidRPr="00E779D6" w:rsidTr="00FD6D42">
        <w:tc>
          <w:tcPr>
            <w:tcW w:w="2093" w:type="dxa"/>
            <w:shd w:val="clear" w:color="auto" w:fill="auto"/>
          </w:tcPr>
          <w:p w:rsidR="00FD6D42" w:rsidRPr="00ED332D" w:rsidRDefault="00FD6D42" w:rsidP="000010F6">
            <w:pPr>
              <w:pStyle w:val="a3"/>
              <w:tabs>
                <w:tab w:val="left" w:pos="0"/>
              </w:tabs>
              <w:ind w:firstLine="142"/>
              <w:jc w:val="both"/>
              <w:rPr>
                <w:lang w:val="en-US"/>
              </w:rPr>
            </w:pPr>
            <w:r>
              <w:t>10-00 – 10-</w:t>
            </w:r>
            <w:r w:rsidR="00D0272A">
              <w:t>1</w:t>
            </w:r>
            <w:r w:rsidR="000010F6">
              <w:t>0</w:t>
            </w:r>
          </w:p>
        </w:tc>
        <w:tc>
          <w:tcPr>
            <w:tcW w:w="7541" w:type="dxa"/>
            <w:shd w:val="clear" w:color="auto" w:fill="auto"/>
          </w:tcPr>
          <w:p w:rsidR="00FD6D42" w:rsidRPr="00D0272A" w:rsidRDefault="00FD6D42" w:rsidP="00FD6D42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D0272A">
              <w:rPr>
                <w:b/>
              </w:rPr>
              <w:t xml:space="preserve">Открытие рабочего совещания. </w:t>
            </w:r>
          </w:p>
          <w:p w:rsidR="00720EEF" w:rsidRPr="00D0272A" w:rsidRDefault="00D0272A" w:rsidP="00720EEF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D0272A">
              <w:rPr>
                <w:i/>
              </w:rPr>
              <w:t>Петров О.В.</w:t>
            </w:r>
            <w:r w:rsidRPr="00ED332D">
              <w:t>,</w:t>
            </w:r>
            <w:r>
              <w:rPr>
                <w:b/>
              </w:rPr>
              <w:t xml:space="preserve"> </w:t>
            </w:r>
            <w:r w:rsidRPr="00D0272A">
              <w:t>г</w:t>
            </w:r>
            <w:r w:rsidR="00720EEF" w:rsidRPr="00D0272A">
              <w:t>енеральн</w:t>
            </w:r>
            <w:r w:rsidRPr="00D0272A">
              <w:t>ый</w:t>
            </w:r>
            <w:r w:rsidR="00720EEF" w:rsidRPr="00D0272A">
              <w:t xml:space="preserve"> директор ФГБУ «ВСЕГЕИ» </w:t>
            </w:r>
          </w:p>
          <w:p w:rsidR="00720EEF" w:rsidRPr="00E779D6" w:rsidRDefault="00720EEF" w:rsidP="00D0272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D0272A" w:rsidRPr="00E779D6" w:rsidTr="00FD6D42">
        <w:tc>
          <w:tcPr>
            <w:tcW w:w="2093" w:type="dxa"/>
            <w:shd w:val="clear" w:color="auto" w:fill="auto"/>
          </w:tcPr>
          <w:p w:rsidR="00D0272A" w:rsidRDefault="0082230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10-1</w:t>
            </w:r>
            <w:r w:rsidR="000010F6">
              <w:t>0</w:t>
            </w:r>
            <w:r w:rsidR="00ED332D">
              <w:t xml:space="preserve"> – 10-</w:t>
            </w:r>
            <w:r w:rsidR="000010F6">
              <w:t>20</w:t>
            </w:r>
          </w:p>
        </w:tc>
        <w:tc>
          <w:tcPr>
            <w:tcW w:w="7541" w:type="dxa"/>
            <w:shd w:val="clear" w:color="auto" w:fill="auto"/>
          </w:tcPr>
          <w:p w:rsidR="00D0272A" w:rsidRPr="00D0272A" w:rsidRDefault="00D0272A" w:rsidP="00A22021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Приветствие </w:t>
            </w:r>
            <w:r w:rsidRPr="00D0272A">
              <w:rPr>
                <w:b/>
              </w:rPr>
              <w:t>Заместителя Министра природных ресурсов и экологии Российской Федерации, Руководителя Федерального агентства по недропользованию Е.А. К</w:t>
            </w:r>
            <w:r w:rsidR="00C6610E">
              <w:rPr>
                <w:b/>
              </w:rPr>
              <w:t>ИСЕЛЕВА</w:t>
            </w:r>
          </w:p>
          <w:p w:rsidR="00D0272A" w:rsidRPr="00D0272A" w:rsidRDefault="00D0272A" w:rsidP="00A22021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6D4304" w:rsidRPr="00E779D6" w:rsidTr="00FD6D42">
        <w:tc>
          <w:tcPr>
            <w:tcW w:w="2093" w:type="dxa"/>
            <w:shd w:val="clear" w:color="auto" w:fill="auto"/>
          </w:tcPr>
          <w:p w:rsidR="006D4304" w:rsidRPr="000010F6" w:rsidRDefault="000010F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10-20</w:t>
            </w:r>
            <w:r w:rsidR="00640922">
              <w:t xml:space="preserve"> </w:t>
            </w:r>
            <w:r w:rsidR="00640922">
              <w:rPr>
                <w:lang w:val="en-US"/>
              </w:rPr>
              <w:t>– 10-</w:t>
            </w:r>
            <w:r>
              <w:t>30</w:t>
            </w:r>
          </w:p>
        </w:tc>
        <w:tc>
          <w:tcPr>
            <w:tcW w:w="7541" w:type="dxa"/>
            <w:shd w:val="clear" w:color="auto" w:fill="auto"/>
          </w:tcPr>
          <w:p w:rsidR="00ED332D" w:rsidRDefault="006D4304" w:rsidP="00ED332D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Приветствие</w:t>
            </w:r>
            <w:r w:rsidRPr="006D4304">
              <w:rPr>
                <w:b/>
              </w:rPr>
              <w:t xml:space="preserve"> </w:t>
            </w:r>
            <w:r w:rsidR="00B56A7A">
              <w:rPr>
                <w:b/>
              </w:rPr>
              <w:t xml:space="preserve">от </w:t>
            </w:r>
            <w:r w:rsidR="00ED332D">
              <w:rPr>
                <w:b/>
              </w:rPr>
              <w:t xml:space="preserve">Главы Республики Саха (Якутия) </w:t>
            </w:r>
          </w:p>
          <w:p w:rsidR="00A244B6" w:rsidRPr="006D4304" w:rsidRDefault="00A244B6" w:rsidP="00B56A7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6E70D5" w:rsidRPr="00E779D6" w:rsidTr="00FD6D42">
        <w:tc>
          <w:tcPr>
            <w:tcW w:w="2093" w:type="dxa"/>
            <w:shd w:val="clear" w:color="auto" w:fill="auto"/>
          </w:tcPr>
          <w:p w:rsidR="006E70D5" w:rsidRDefault="000010F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10-30</w:t>
            </w:r>
            <w:r w:rsidR="006E70D5">
              <w:t xml:space="preserve"> – 1</w:t>
            </w:r>
            <w:r>
              <w:t>0-40</w:t>
            </w:r>
          </w:p>
        </w:tc>
        <w:tc>
          <w:tcPr>
            <w:tcW w:w="7541" w:type="dxa"/>
            <w:shd w:val="clear" w:color="auto" w:fill="auto"/>
          </w:tcPr>
          <w:p w:rsidR="00C36F5D" w:rsidRDefault="00C36F5D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Выступление</w:t>
            </w:r>
          </w:p>
          <w:p w:rsidR="001A46EE" w:rsidRPr="00C36F5D" w:rsidRDefault="001A46EE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i/>
              </w:rPr>
            </w:pPr>
            <w:r w:rsidRPr="00C36F5D">
              <w:rPr>
                <w:i/>
              </w:rPr>
              <w:t>Г</w:t>
            </w:r>
            <w:r w:rsidR="006E70D5" w:rsidRPr="00C36F5D">
              <w:rPr>
                <w:i/>
              </w:rPr>
              <w:t>енеральный директор АО «Архангельскгеолдобыча»</w:t>
            </w:r>
            <w:r w:rsidRPr="00C36F5D">
              <w:rPr>
                <w:i/>
              </w:rPr>
              <w:t xml:space="preserve"> </w:t>
            </w:r>
          </w:p>
          <w:p w:rsidR="006E70D5" w:rsidRPr="00C36F5D" w:rsidRDefault="001A46EE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i/>
              </w:rPr>
            </w:pPr>
            <w:r w:rsidRPr="00C36F5D">
              <w:rPr>
                <w:i/>
              </w:rPr>
              <w:t>А.Л. МАРТИНОВИЧ</w:t>
            </w:r>
          </w:p>
          <w:p w:rsidR="006E70D5" w:rsidRDefault="006E70D5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6E70D5" w:rsidRPr="00E779D6" w:rsidTr="00FD6D42">
        <w:tc>
          <w:tcPr>
            <w:tcW w:w="2093" w:type="dxa"/>
            <w:shd w:val="clear" w:color="auto" w:fill="auto"/>
          </w:tcPr>
          <w:p w:rsidR="006E70D5" w:rsidRPr="00822306" w:rsidRDefault="006E70D5" w:rsidP="000010F6">
            <w:pPr>
              <w:pStyle w:val="a3"/>
              <w:tabs>
                <w:tab w:val="left" w:pos="0"/>
              </w:tabs>
              <w:ind w:firstLine="142"/>
              <w:jc w:val="both"/>
              <w:rPr>
                <w:lang w:val="en-US"/>
              </w:rPr>
            </w:pPr>
            <w:r>
              <w:t>1</w:t>
            </w:r>
            <w:r w:rsidR="000010F6">
              <w:t>0</w:t>
            </w:r>
            <w:r>
              <w:t>-</w:t>
            </w:r>
            <w:r w:rsidR="000010F6">
              <w:t>40</w:t>
            </w:r>
            <w:r w:rsidR="00822306">
              <w:t xml:space="preserve"> – 1</w:t>
            </w:r>
            <w:r w:rsidR="000010F6">
              <w:t>0</w:t>
            </w:r>
            <w:r w:rsidR="00822306">
              <w:t>-</w:t>
            </w:r>
            <w:r w:rsidR="000010F6">
              <w:rPr>
                <w:lang w:val="en-US"/>
              </w:rPr>
              <w:t>5</w:t>
            </w:r>
            <w:r w:rsidR="00822306">
              <w:rPr>
                <w:lang w:val="en-US"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C36F5D" w:rsidRPr="00A571F1" w:rsidRDefault="00C36F5D" w:rsidP="00C36F5D">
            <w:pPr>
              <w:pStyle w:val="Standard"/>
              <w:autoSpaceDE w:val="0"/>
              <w:spacing w:line="247" w:lineRule="auto"/>
            </w:pPr>
            <w:r w:rsidRPr="00A571F1">
              <w:rPr>
                <w:rStyle w:val="Absatz-Standardschriftart"/>
                <w:b/>
              </w:rPr>
              <w:t>Состояние и перспективы развития ПАО «Севералмаз»</w:t>
            </w:r>
          </w:p>
          <w:p w:rsidR="00585B27" w:rsidRPr="00C36F5D" w:rsidRDefault="00585B27" w:rsidP="00C36F5D">
            <w:pPr>
              <w:pStyle w:val="Standard"/>
              <w:autoSpaceDE w:val="0"/>
              <w:spacing w:line="247" w:lineRule="auto"/>
              <w:jc w:val="both"/>
              <w:rPr>
                <w:i/>
              </w:rPr>
            </w:pPr>
            <w:r w:rsidRPr="00C36F5D">
              <w:rPr>
                <w:i/>
              </w:rPr>
              <w:t>Главный инженер ПАО «Севералмаз» И.Н. ИВАНОВ</w:t>
            </w:r>
          </w:p>
          <w:p w:rsidR="006E70D5" w:rsidRPr="001B514B" w:rsidRDefault="006E70D5" w:rsidP="00C36F5D">
            <w:pPr>
              <w:pStyle w:val="Standard"/>
              <w:autoSpaceDE w:val="0"/>
              <w:spacing w:line="247" w:lineRule="auto"/>
              <w:rPr>
                <w:b/>
              </w:rPr>
            </w:pPr>
          </w:p>
        </w:tc>
      </w:tr>
      <w:tr w:rsidR="000010F6" w:rsidRPr="00E779D6" w:rsidTr="00FD6D42">
        <w:tc>
          <w:tcPr>
            <w:tcW w:w="2093" w:type="dxa"/>
            <w:shd w:val="clear" w:color="auto" w:fill="auto"/>
          </w:tcPr>
          <w:p w:rsidR="000010F6" w:rsidRDefault="000010F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10-50 – 11-0</w:t>
            </w:r>
            <w:r>
              <w:rPr>
                <w:lang w:val="en-US"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0010F6" w:rsidRPr="00647DF2" w:rsidRDefault="00AC655D" w:rsidP="00AC655D">
            <w:pPr>
              <w:pStyle w:val="Standard"/>
              <w:autoSpaceDE w:val="0"/>
              <w:spacing w:line="247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0010F6">
              <w:rPr>
                <w:b/>
              </w:rPr>
              <w:t xml:space="preserve"> результатах работы Круглого стола «</w:t>
            </w:r>
            <w:r w:rsidR="000010F6" w:rsidRPr="00AC655D">
              <w:rPr>
                <w:b/>
                <w:i/>
              </w:rPr>
              <w:t>Современные методики прогнозирования и поисков алмазных месторождений»</w:t>
            </w:r>
            <w:r>
              <w:rPr>
                <w:b/>
              </w:rPr>
              <w:t xml:space="preserve"> </w:t>
            </w:r>
            <w:r w:rsidR="00647DF2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</w:t>
            </w:r>
            <w:r w:rsidR="00647DF2">
              <w:rPr>
                <w:b/>
              </w:rPr>
              <w:t>-ой</w:t>
            </w:r>
            <w:r>
              <w:rPr>
                <w:b/>
              </w:rPr>
              <w:t xml:space="preserve"> научно-практической конференции </w:t>
            </w:r>
            <w:r w:rsidRPr="00AC655D">
              <w:rPr>
                <w:b/>
                <w:i/>
              </w:rPr>
              <w:t>«Научно-методические основы прогноза, поисков и оценки месторождений благородных, цветных металлов и алмазов» 14 апреля 2017 г.</w:t>
            </w:r>
            <w:r w:rsidR="00647DF2">
              <w:rPr>
                <w:b/>
                <w:i/>
              </w:rPr>
              <w:t xml:space="preserve">, </w:t>
            </w:r>
            <w:r w:rsidRPr="00AC655D">
              <w:rPr>
                <w:b/>
                <w:i/>
              </w:rPr>
              <w:t>ЦНИГРИ</w:t>
            </w:r>
            <w:r w:rsidR="00647DF2">
              <w:rPr>
                <w:b/>
                <w:i/>
              </w:rPr>
              <w:t>»</w:t>
            </w:r>
          </w:p>
          <w:p w:rsidR="00AC655D" w:rsidRPr="00AC655D" w:rsidRDefault="00AC655D" w:rsidP="00AC655D">
            <w:pPr>
              <w:pStyle w:val="Standard"/>
              <w:autoSpaceDE w:val="0"/>
              <w:spacing w:line="247" w:lineRule="auto"/>
              <w:jc w:val="both"/>
            </w:pPr>
            <w:r w:rsidRPr="00AC655D">
              <w:rPr>
                <w:i/>
              </w:rPr>
              <w:t>Черных А.И.,</w:t>
            </w:r>
            <w:r>
              <w:rPr>
                <w:b/>
              </w:rPr>
              <w:t xml:space="preserve"> </w:t>
            </w:r>
            <w:r w:rsidRPr="00AC655D">
              <w:t>ФГУП «ЦНИГРИ»</w:t>
            </w:r>
          </w:p>
          <w:p w:rsidR="00AC655D" w:rsidRPr="00AC655D" w:rsidRDefault="00AC655D" w:rsidP="00585B27">
            <w:pPr>
              <w:pStyle w:val="Standard"/>
              <w:autoSpaceDE w:val="0"/>
              <w:spacing w:line="247" w:lineRule="auto"/>
              <w:rPr>
                <w:b/>
              </w:rPr>
            </w:pPr>
          </w:p>
        </w:tc>
      </w:tr>
      <w:tr w:rsidR="006E70D5" w:rsidRPr="00E779D6" w:rsidTr="00FD6D42">
        <w:tc>
          <w:tcPr>
            <w:tcW w:w="2093" w:type="dxa"/>
            <w:shd w:val="clear" w:color="auto" w:fill="auto"/>
          </w:tcPr>
          <w:p w:rsidR="006E70D5" w:rsidRDefault="000010F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11-0</w:t>
            </w:r>
            <w:r w:rsidR="006E70D5">
              <w:t>0</w:t>
            </w:r>
            <w:r w:rsidR="006E70D5" w:rsidRPr="00E779D6">
              <w:t xml:space="preserve"> – 1</w:t>
            </w:r>
            <w:r w:rsidR="006E70D5">
              <w:t>1</w:t>
            </w:r>
            <w:r w:rsidR="006E70D5" w:rsidRPr="00E779D6">
              <w:t>-</w:t>
            </w:r>
            <w:r w:rsidR="006E70D5">
              <w:t>2</w:t>
            </w:r>
            <w:r>
              <w:t>0</w:t>
            </w:r>
          </w:p>
        </w:tc>
        <w:tc>
          <w:tcPr>
            <w:tcW w:w="7541" w:type="dxa"/>
            <w:shd w:val="clear" w:color="auto" w:fill="auto"/>
          </w:tcPr>
          <w:p w:rsidR="006E70D5" w:rsidRDefault="009B7445" w:rsidP="00CE73C8">
            <w:pPr>
              <w:pStyle w:val="a3"/>
              <w:tabs>
                <w:tab w:val="left" w:pos="54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800F9E" w:rsidRPr="00800F9E">
              <w:rPr>
                <w:b/>
              </w:rPr>
              <w:t>остояни</w:t>
            </w:r>
            <w:r>
              <w:rPr>
                <w:b/>
              </w:rPr>
              <w:t>е</w:t>
            </w:r>
            <w:r w:rsidR="00800F9E" w:rsidRPr="00800F9E">
              <w:rPr>
                <w:b/>
              </w:rPr>
              <w:t xml:space="preserve"> региональной геологической изученности масштабов 1:1 000 000 и 1:200 000 </w:t>
            </w:r>
            <w:r w:rsidR="00800F9E" w:rsidRPr="00800F9E">
              <w:rPr>
                <w:rStyle w:val="FontStyle11"/>
                <w:rFonts w:ascii="Times New Roman" w:hAnsi="Times New Roman" w:cs="Times New Roman"/>
                <w:b/>
              </w:rPr>
              <w:t>территории Восточно-Европейской и Восточно</w:t>
            </w:r>
            <w:r w:rsidR="00AC655D">
              <w:rPr>
                <w:rStyle w:val="FontStyle11"/>
                <w:rFonts w:ascii="Times New Roman" w:hAnsi="Times New Roman" w:cs="Times New Roman"/>
                <w:b/>
              </w:rPr>
              <w:t>-</w:t>
            </w:r>
            <w:r w:rsidR="00800F9E" w:rsidRPr="00800F9E">
              <w:rPr>
                <w:rStyle w:val="FontStyle11"/>
                <w:rFonts w:ascii="Times New Roman" w:hAnsi="Times New Roman" w:cs="Times New Roman"/>
                <w:b/>
              </w:rPr>
              <w:t>Сибирской алмазоносных провинций</w:t>
            </w:r>
            <w:r w:rsidR="00800F9E" w:rsidRPr="00800F9E">
              <w:rPr>
                <w:b/>
              </w:rPr>
              <w:t xml:space="preserve"> </w:t>
            </w:r>
          </w:p>
          <w:p w:rsidR="00800F9E" w:rsidRDefault="00E5673B" w:rsidP="00800F9E">
            <w:pPr>
              <w:pStyle w:val="a3"/>
              <w:tabs>
                <w:tab w:val="left" w:pos="540"/>
              </w:tabs>
              <w:spacing w:line="240" w:lineRule="auto"/>
              <w:ind w:firstLine="0"/>
            </w:pPr>
            <w:r w:rsidRPr="00800F9E">
              <w:rPr>
                <w:i/>
              </w:rPr>
              <w:t>Шишкин М.А.</w:t>
            </w:r>
            <w:r>
              <w:rPr>
                <w:i/>
              </w:rPr>
              <w:t xml:space="preserve">, </w:t>
            </w:r>
            <w:r w:rsidR="00800F9E" w:rsidRPr="00800F9E">
              <w:rPr>
                <w:i/>
              </w:rPr>
              <w:t xml:space="preserve">Зубова Т.Н., </w:t>
            </w:r>
            <w:r w:rsidR="00800F9E" w:rsidRPr="00800F9E">
              <w:t>ФГБУ «ВСЕГЕИ»</w:t>
            </w:r>
          </w:p>
          <w:p w:rsidR="00800F9E" w:rsidRPr="00800F9E" w:rsidRDefault="00800F9E" w:rsidP="00800F9E">
            <w:pPr>
              <w:pStyle w:val="a3"/>
              <w:tabs>
                <w:tab w:val="left" w:pos="540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FC20A5" w:rsidRPr="00E779D6" w:rsidTr="00FD6D42">
        <w:tc>
          <w:tcPr>
            <w:tcW w:w="2093" w:type="dxa"/>
            <w:shd w:val="clear" w:color="auto" w:fill="auto"/>
          </w:tcPr>
          <w:p w:rsidR="00FC20A5" w:rsidRDefault="00822306" w:rsidP="000010F6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11-2</w:t>
            </w:r>
            <w:r w:rsidR="000010F6">
              <w:t>0</w:t>
            </w:r>
            <w:r w:rsidR="00FC20A5">
              <w:t xml:space="preserve"> – 11-40</w:t>
            </w:r>
          </w:p>
        </w:tc>
        <w:tc>
          <w:tcPr>
            <w:tcW w:w="7541" w:type="dxa"/>
            <w:shd w:val="clear" w:color="auto" w:fill="auto"/>
          </w:tcPr>
          <w:p w:rsidR="00FC20A5" w:rsidRDefault="009B7445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Прогнозно-минерагеническая карта Российской Федерации масштаба 1:2 500 000 как основа для анализа закономерностей размещения месторождений алмазов</w:t>
            </w:r>
          </w:p>
          <w:p w:rsidR="009B7445" w:rsidRDefault="00E45750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>
              <w:rPr>
                <w:i/>
              </w:rPr>
              <w:t xml:space="preserve">Петров О.В., </w:t>
            </w:r>
            <w:r w:rsidR="006C5BA0">
              <w:rPr>
                <w:i/>
              </w:rPr>
              <w:t xml:space="preserve">Шатов В.В., </w:t>
            </w:r>
            <w:r w:rsidRPr="009B7445">
              <w:rPr>
                <w:i/>
              </w:rPr>
              <w:t>Лукьянова Л.И.,</w:t>
            </w:r>
            <w:r>
              <w:rPr>
                <w:b/>
              </w:rPr>
              <w:t xml:space="preserve"> </w:t>
            </w:r>
            <w:r w:rsidR="006C5BA0">
              <w:rPr>
                <w:i/>
              </w:rPr>
              <w:t xml:space="preserve">Молчанов А.В., </w:t>
            </w:r>
            <w:r w:rsidR="0069249F" w:rsidRPr="0069249F">
              <w:rPr>
                <w:i/>
              </w:rPr>
              <w:t xml:space="preserve">Снежко В.В., </w:t>
            </w:r>
            <w:r w:rsidR="009B7445" w:rsidRPr="009B7445">
              <w:t>ФГБУ «ВСЕГЕИ»</w:t>
            </w:r>
          </w:p>
          <w:p w:rsidR="009B7445" w:rsidRPr="00F407F0" w:rsidRDefault="009B7445" w:rsidP="006E70D5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6E70D5" w:rsidRPr="00E779D6" w:rsidTr="00FD6D42">
        <w:trPr>
          <w:trHeight w:val="472"/>
        </w:trPr>
        <w:tc>
          <w:tcPr>
            <w:tcW w:w="2093" w:type="dxa"/>
            <w:shd w:val="clear" w:color="auto" w:fill="auto"/>
          </w:tcPr>
          <w:p w:rsidR="006E70D5" w:rsidRDefault="006E70D5" w:rsidP="006E70D5">
            <w:pPr>
              <w:pStyle w:val="a3"/>
              <w:ind w:firstLine="142"/>
              <w:jc w:val="both"/>
            </w:pPr>
            <w:r w:rsidRPr="00E779D6">
              <w:t>1</w:t>
            </w:r>
            <w:r>
              <w:t>1</w:t>
            </w:r>
            <w:r w:rsidRPr="00E779D6">
              <w:t>-</w:t>
            </w:r>
            <w:r>
              <w:t>4</w:t>
            </w:r>
            <w:r w:rsidRPr="00E779D6">
              <w:t>0 – 1</w:t>
            </w:r>
            <w:r>
              <w:t>2</w:t>
            </w:r>
            <w:r w:rsidRPr="00E779D6">
              <w:t>-</w:t>
            </w:r>
            <w:r>
              <w:t>0</w:t>
            </w:r>
            <w:r w:rsidRPr="00E779D6">
              <w:t>0</w:t>
            </w:r>
          </w:p>
        </w:tc>
        <w:tc>
          <w:tcPr>
            <w:tcW w:w="7541" w:type="dxa"/>
            <w:shd w:val="clear" w:color="auto" w:fill="auto"/>
          </w:tcPr>
          <w:p w:rsidR="00BF1DAE" w:rsidRDefault="00BF1DAE" w:rsidP="00BF1DA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6E3E31">
              <w:rPr>
                <w:b/>
              </w:rPr>
              <w:t>Современные методы прогнозирования и поисков кимберлитов в сложных геологических условиях</w:t>
            </w:r>
          </w:p>
          <w:p w:rsidR="00BF1DAE" w:rsidRDefault="00BF1DAE" w:rsidP="00BF1DA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6E3E31">
              <w:rPr>
                <w:rStyle w:val="FontStyle15"/>
                <w:i/>
              </w:rPr>
              <w:t>Голубев Ю.К.</w:t>
            </w:r>
            <w:r>
              <w:rPr>
                <w:rStyle w:val="FontStyle15"/>
              </w:rPr>
              <w:t xml:space="preserve">, </w:t>
            </w:r>
            <w:r w:rsidRPr="00BF1DAE">
              <w:rPr>
                <w:rStyle w:val="FontStyle15"/>
                <w:i/>
              </w:rPr>
              <w:t>Прусакова Н.А.,</w:t>
            </w:r>
            <w:r>
              <w:rPr>
                <w:rStyle w:val="FontStyle15"/>
              </w:rPr>
              <w:t xml:space="preserve"> ФГУП «ЦНИГРИ»</w:t>
            </w:r>
          </w:p>
          <w:p w:rsidR="0069249F" w:rsidRPr="00E779D6" w:rsidRDefault="0069249F" w:rsidP="00BF1DA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6E70D5" w:rsidRPr="00E779D6" w:rsidTr="00FD6D42">
        <w:trPr>
          <w:trHeight w:val="472"/>
        </w:trPr>
        <w:tc>
          <w:tcPr>
            <w:tcW w:w="2093" w:type="dxa"/>
            <w:shd w:val="clear" w:color="auto" w:fill="auto"/>
          </w:tcPr>
          <w:p w:rsidR="006E70D5" w:rsidRPr="002A2800" w:rsidRDefault="006E70D5" w:rsidP="006E70D5">
            <w:pPr>
              <w:pStyle w:val="a3"/>
              <w:ind w:firstLine="142"/>
              <w:jc w:val="both"/>
              <w:rPr>
                <w:b/>
              </w:rPr>
            </w:pPr>
            <w:r w:rsidRPr="002A2800">
              <w:rPr>
                <w:b/>
              </w:rPr>
              <w:lastRenderedPageBreak/>
              <w:t>12-00 – 12-20</w:t>
            </w:r>
          </w:p>
        </w:tc>
        <w:tc>
          <w:tcPr>
            <w:tcW w:w="7541" w:type="dxa"/>
            <w:shd w:val="clear" w:color="auto" w:fill="auto"/>
          </w:tcPr>
          <w:p w:rsidR="006E70D5" w:rsidRPr="006E70D5" w:rsidRDefault="006E70D5" w:rsidP="006E70D5">
            <w:pPr>
              <w:pStyle w:val="Style6"/>
              <w:widowControl/>
              <w:tabs>
                <w:tab w:val="left" w:pos="0"/>
                <w:tab w:val="left" w:leader="dot" w:pos="90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E70D5">
              <w:rPr>
                <w:rFonts w:ascii="Times New Roman" w:hAnsi="Times New Roman" w:cs="Times New Roman"/>
                <w:b/>
              </w:rPr>
              <w:t>Перерыв</w:t>
            </w:r>
          </w:p>
          <w:p w:rsidR="006E70D5" w:rsidRPr="00E779D6" w:rsidRDefault="006E70D5" w:rsidP="006E70D5">
            <w:pPr>
              <w:pStyle w:val="Style6"/>
              <w:widowControl/>
              <w:tabs>
                <w:tab w:val="left" w:pos="0"/>
                <w:tab w:val="left" w:leader="dot" w:pos="9058"/>
              </w:tabs>
              <w:spacing w:line="240" w:lineRule="auto"/>
              <w:ind w:firstLine="0"/>
              <w:jc w:val="both"/>
            </w:pPr>
          </w:p>
        </w:tc>
      </w:tr>
      <w:tr w:rsidR="00800F9E" w:rsidRPr="00E779D6" w:rsidTr="00FD6D42">
        <w:tc>
          <w:tcPr>
            <w:tcW w:w="2093" w:type="dxa"/>
            <w:shd w:val="clear" w:color="auto" w:fill="auto"/>
          </w:tcPr>
          <w:p w:rsidR="00800F9E" w:rsidRPr="00E779D6" w:rsidRDefault="00800F9E" w:rsidP="00800F9E">
            <w:pPr>
              <w:pStyle w:val="a3"/>
              <w:ind w:firstLine="142"/>
              <w:jc w:val="both"/>
            </w:pPr>
            <w:r w:rsidRPr="00E779D6">
              <w:t>1</w:t>
            </w:r>
            <w:r>
              <w:t>2</w:t>
            </w:r>
            <w:r w:rsidRPr="00E779D6">
              <w:t>-</w:t>
            </w:r>
            <w:r>
              <w:t>20</w:t>
            </w:r>
            <w:r w:rsidRPr="00E779D6">
              <w:t xml:space="preserve"> – 1</w:t>
            </w:r>
            <w:r>
              <w:t>2</w:t>
            </w:r>
            <w:r w:rsidRPr="00E779D6">
              <w:t>-</w:t>
            </w:r>
            <w:r>
              <w:t>40</w:t>
            </w:r>
          </w:p>
        </w:tc>
        <w:tc>
          <w:tcPr>
            <w:tcW w:w="7541" w:type="dxa"/>
            <w:shd w:val="clear" w:color="auto" w:fill="auto"/>
          </w:tcPr>
          <w:p w:rsidR="00800F9E" w:rsidRDefault="00461F54" w:rsidP="00800F9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Перспективы выявления полей алмазоносных кимберлитов среднепалеозойского возраста на </w:t>
            </w:r>
            <w:r w:rsidR="006A53F1">
              <w:rPr>
                <w:b/>
              </w:rPr>
              <w:t>с</w:t>
            </w:r>
            <w:r>
              <w:rPr>
                <w:b/>
              </w:rPr>
              <w:t>евере Сибирской платформы</w:t>
            </w:r>
          </w:p>
          <w:p w:rsidR="00461F54" w:rsidRDefault="00461F54" w:rsidP="00800F9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461F54">
              <w:rPr>
                <w:i/>
              </w:rPr>
              <w:t>Похиленко Н.П., Афанасьев В.П.,</w:t>
            </w:r>
            <w:r>
              <w:rPr>
                <w:b/>
              </w:rPr>
              <w:t xml:space="preserve"> </w:t>
            </w:r>
            <w:r w:rsidRPr="00461F54">
              <w:t>ИГМ СО РАН</w:t>
            </w:r>
          </w:p>
          <w:p w:rsidR="00C35CD0" w:rsidRPr="00F407F0" w:rsidRDefault="00C35CD0" w:rsidP="00800F9E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415A02" w:rsidRDefault="00461F54" w:rsidP="00461F54">
            <w:pPr>
              <w:pStyle w:val="a3"/>
              <w:ind w:firstLine="142"/>
              <w:jc w:val="both"/>
            </w:pPr>
            <w:r w:rsidRPr="00E779D6">
              <w:t>1</w:t>
            </w:r>
            <w:r>
              <w:t>2</w:t>
            </w:r>
            <w:r w:rsidRPr="00E779D6">
              <w:t>-</w:t>
            </w:r>
            <w:r>
              <w:t>40</w:t>
            </w:r>
            <w:r w:rsidRPr="00E779D6">
              <w:t xml:space="preserve"> – 1</w:t>
            </w:r>
            <w:r>
              <w:t>3</w:t>
            </w:r>
            <w:r w:rsidRPr="00E779D6">
              <w:t>-</w:t>
            </w:r>
            <w:r>
              <w:t>00</w:t>
            </w:r>
          </w:p>
        </w:tc>
        <w:tc>
          <w:tcPr>
            <w:tcW w:w="7541" w:type="dxa"/>
            <w:shd w:val="clear" w:color="auto" w:fill="auto"/>
          </w:tcPr>
          <w:p w:rsidR="00461F54" w:rsidRPr="00A571F1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571F1">
              <w:rPr>
                <w:b/>
              </w:rPr>
              <w:t xml:space="preserve">Восполнение минерально-сырьевой базы алмазов Архангельской области. Проблемы и перспективы </w:t>
            </w:r>
          </w:p>
          <w:p w:rsidR="00461F54" w:rsidRPr="00A571F1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A571F1">
              <w:rPr>
                <w:rStyle w:val="FontStyle15"/>
                <w:i/>
              </w:rPr>
              <w:t>Галкин А.С.</w:t>
            </w:r>
            <w:r w:rsidRPr="00A571F1">
              <w:rPr>
                <w:rStyle w:val="FontStyle15"/>
              </w:rPr>
              <w:t xml:space="preserve">, </w:t>
            </w:r>
            <w:r w:rsidRPr="00A571F1">
              <w:rPr>
                <w:rStyle w:val="FontStyle15"/>
                <w:i/>
              </w:rPr>
              <w:t>Широбоков В.Н.,</w:t>
            </w:r>
            <w:r w:rsidRPr="00A571F1">
              <w:rPr>
                <w:rStyle w:val="FontStyle15"/>
              </w:rPr>
              <w:t xml:space="preserve"> ПАО «Севералмаз»</w:t>
            </w:r>
          </w:p>
          <w:p w:rsidR="00461F54" w:rsidRPr="00F407F0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E779D6" w:rsidRDefault="00461F54" w:rsidP="00461F54">
            <w:pPr>
              <w:pStyle w:val="a3"/>
              <w:ind w:firstLine="142"/>
              <w:jc w:val="both"/>
            </w:pPr>
            <w:r w:rsidRPr="00E779D6">
              <w:t>1</w:t>
            </w:r>
            <w:r>
              <w:t>3</w:t>
            </w:r>
            <w:r w:rsidRPr="00E779D6">
              <w:t>-</w:t>
            </w:r>
            <w:r>
              <w:t>00</w:t>
            </w:r>
            <w:r w:rsidRPr="00E779D6">
              <w:t xml:space="preserve"> – 1</w:t>
            </w:r>
            <w:r>
              <w:t>3</w:t>
            </w:r>
            <w:r w:rsidRPr="00E779D6">
              <w:t>-</w:t>
            </w:r>
            <w:r>
              <w:t>20</w:t>
            </w:r>
          </w:p>
        </w:tc>
        <w:tc>
          <w:tcPr>
            <w:tcW w:w="7541" w:type="dxa"/>
            <w:shd w:val="clear" w:color="auto" w:fill="auto"/>
          </w:tcPr>
          <w:p w:rsidR="00461F54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745FDB">
              <w:rPr>
                <w:b/>
              </w:rPr>
              <w:t>Современные аэрогеофизические исследования при поисках слабоконтрастных в петрофизическом отношении кимберлитовых тел</w:t>
            </w:r>
          </w:p>
          <w:p w:rsidR="00461F54" w:rsidRDefault="00461F54" w:rsidP="00461F54">
            <w:pPr>
              <w:pStyle w:val="Style6"/>
              <w:widowControl/>
              <w:tabs>
                <w:tab w:val="left" w:pos="0"/>
                <w:tab w:val="left" w:leader="dot" w:pos="9058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745FDB">
              <w:rPr>
                <w:rStyle w:val="FontStyle15"/>
                <w:i/>
              </w:rPr>
              <w:t>Морозова Н.Е.</w:t>
            </w:r>
            <w:r>
              <w:rPr>
                <w:rStyle w:val="FontStyle15"/>
              </w:rPr>
              <w:t xml:space="preserve">, </w:t>
            </w:r>
            <w:r w:rsidRPr="00BF1DAE">
              <w:rPr>
                <w:rStyle w:val="FontStyle15"/>
                <w:i/>
              </w:rPr>
              <w:t>Гончаров Е.М.,</w:t>
            </w:r>
            <w:r>
              <w:rPr>
                <w:rStyle w:val="FontStyle15"/>
              </w:rPr>
              <w:t xml:space="preserve"> </w:t>
            </w:r>
            <w:r w:rsidRPr="00B06C21">
              <w:rPr>
                <w:rStyle w:val="FontStyle15"/>
              </w:rPr>
              <w:t>АК «АЛРОСА»</w:t>
            </w:r>
            <w:r>
              <w:rPr>
                <w:rStyle w:val="FontStyle15"/>
              </w:rPr>
              <w:t xml:space="preserve"> (ПАО)</w:t>
            </w:r>
          </w:p>
          <w:p w:rsidR="00461F54" w:rsidRPr="006E3E31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  <w:i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E779D6" w:rsidRDefault="00461F54" w:rsidP="00461F54">
            <w:pPr>
              <w:pStyle w:val="a3"/>
              <w:ind w:firstLine="142"/>
              <w:jc w:val="both"/>
            </w:pPr>
            <w:r w:rsidRPr="00E779D6">
              <w:t>1</w:t>
            </w:r>
            <w:r>
              <w:t>3</w:t>
            </w:r>
            <w:r w:rsidRPr="00E779D6">
              <w:t>-</w:t>
            </w:r>
            <w:r>
              <w:t>20</w:t>
            </w:r>
            <w:r w:rsidRPr="00E779D6">
              <w:t xml:space="preserve"> – 1</w:t>
            </w:r>
            <w:r>
              <w:t>3</w:t>
            </w:r>
            <w:r w:rsidRPr="00E779D6">
              <w:t>-</w:t>
            </w:r>
            <w:r>
              <w:t>40</w:t>
            </w:r>
          </w:p>
        </w:tc>
        <w:tc>
          <w:tcPr>
            <w:tcW w:w="7541" w:type="dxa"/>
            <w:shd w:val="clear" w:color="auto" w:fill="auto"/>
          </w:tcPr>
          <w:p w:rsidR="00461F54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Опыт применения инновационных геофизических технологий при проведении алмазопоисковых работ в Якутской алмазоносной провинции</w:t>
            </w:r>
          </w:p>
          <w:p w:rsidR="00461F54" w:rsidRDefault="00461F54" w:rsidP="00461F54">
            <w:pPr>
              <w:pStyle w:val="Style6"/>
              <w:widowControl/>
              <w:tabs>
                <w:tab w:val="left" w:pos="0"/>
                <w:tab w:val="left" w:leader="dot" w:pos="9058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FB29FC">
              <w:rPr>
                <w:rFonts w:ascii="Times New Roman" w:hAnsi="Times New Roman" w:cs="Times New Roman"/>
                <w:i/>
              </w:rPr>
              <w:t>Гончаров Е.М.,</w:t>
            </w:r>
            <w:r>
              <w:t xml:space="preserve"> </w:t>
            </w:r>
            <w:r w:rsidRPr="00B06C21">
              <w:rPr>
                <w:rStyle w:val="FontStyle15"/>
              </w:rPr>
              <w:t>АК «АЛРОСА»</w:t>
            </w:r>
            <w:r>
              <w:rPr>
                <w:rStyle w:val="FontStyle15"/>
              </w:rPr>
              <w:t xml:space="preserve"> (ПАО)</w:t>
            </w:r>
          </w:p>
          <w:p w:rsidR="00461F54" w:rsidRPr="00FB29FC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E779D6" w:rsidRDefault="00461F54" w:rsidP="00461F54">
            <w:pPr>
              <w:pStyle w:val="a3"/>
              <w:ind w:firstLine="142"/>
              <w:jc w:val="both"/>
            </w:pPr>
            <w:r w:rsidRPr="00E779D6">
              <w:t>1</w:t>
            </w:r>
            <w:r>
              <w:t>3</w:t>
            </w:r>
            <w:r w:rsidRPr="00E779D6">
              <w:t>-</w:t>
            </w:r>
            <w:r>
              <w:t>40</w:t>
            </w:r>
            <w:r w:rsidRPr="00E779D6">
              <w:t xml:space="preserve"> – 1</w:t>
            </w:r>
            <w:r>
              <w:t>4</w:t>
            </w:r>
            <w:r w:rsidRPr="00E779D6">
              <w:t>-</w:t>
            </w:r>
            <w:r>
              <w:t>00</w:t>
            </w:r>
          </w:p>
        </w:tc>
        <w:tc>
          <w:tcPr>
            <w:tcW w:w="7541" w:type="dxa"/>
            <w:shd w:val="clear" w:color="auto" w:fill="auto"/>
          </w:tcPr>
          <w:p w:rsidR="00461F54" w:rsidRPr="006E3E31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6E3E31">
              <w:rPr>
                <w:b/>
              </w:rPr>
              <w:t>Современные технологии аэрогеофизических методов поисков кимберлитов в условиях Архангельской алмазоносной провинции</w:t>
            </w:r>
          </w:p>
          <w:p w:rsidR="00461F54" w:rsidRDefault="00461F54" w:rsidP="00461F54">
            <w:pPr>
              <w:pStyle w:val="Style6"/>
              <w:widowControl/>
              <w:tabs>
                <w:tab w:val="left" w:pos="0"/>
                <w:tab w:val="left" w:leader="dot" w:pos="9058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6E3E31">
              <w:rPr>
                <w:rStyle w:val="FontStyle15"/>
                <w:i/>
              </w:rPr>
              <w:t>Бабаянц П.С.</w:t>
            </w:r>
            <w:r>
              <w:rPr>
                <w:rStyle w:val="FontStyle15"/>
              </w:rPr>
              <w:t>, АО «Аэрогеофизика»</w:t>
            </w:r>
          </w:p>
          <w:p w:rsidR="00461F54" w:rsidRPr="00FB29FC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2A2800" w:rsidRDefault="00461F54" w:rsidP="00461F54">
            <w:pPr>
              <w:pStyle w:val="a3"/>
              <w:ind w:firstLine="142"/>
              <w:jc w:val="both"/>
              <w:rPr>
                <w:b/>
              </w:rPr>
            </w:pPr>
            <w:r w:rsidRPr="002A2800">
              <w:rPr>
                <w:b/>
              </w:rPr>
              <w:t>1</w:t>
            </w:r>
            <w:r w:rsidRPr="002A2800">
              <w:rPr>
                <w:b/>
                <w:lang w:val="en-US"/>
              </w:rPr>
              <w:t>4</w:t>
            </w:r>
            <w:r w:rsidRPr="002A2800">
              <w:rPr>
                <w:b/>
              </w:rPr>
              <w:t>-</w:t>
            </w:r>
            <w:r w:rsidRPr="002A2800">
              <w:rPr>
                <w:b/>
                <w:lang w:val="en-US"/>
              </w:rPr>
              <w:t>00</w:t>
            </w:r>
            <w:r w:rsidRPr="002A2800">
              <w:rPr>
                <w:b/>
              </w:rPr>
              <w:t xml:space="preserve"> – 1</w:t>
            </w:r>
            <w:r w:rsidRPr="002A2800">
              <w:rPr>
                <w:b/>
                <w:lang w:val="en-US"/>
              </w:rPr>
              <w:t>5</w:t>
            </w:r>
            <w:r w:rsidRPr="002A2800">
              <w:rPr>
                <w:b/>
              </w:rPr>
              <w:t>-</w:t>
            </w:r>
            <w:r w:rsidRPr="002A2800">
              <w:rPr>
                <w:b/>
                <w:lang w:val="en-US"/>
              </w:rPr>
              <w:t>0</w:t>
            </w:r>
            <w:r w:rsidRPr="002A2800">
              <w:rPr>
                <w:b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461F54" w:rsidRPr="008F4C22" w:rsidRDefault="00461F54" w:rsidP="00461F54">
            <w:pPr>
              <w:jc w:val="both"/>
              <w:rPr>
                <w:b/>
              </w:rPr>
            </w:pPr>
            <w:r w:rsidRPr="005146AF">
              <w:rPr>
                <w:b/>
              </w:rPr>
              <w:t>Обед</w:t>
            </w:r>
            <w:r w:rsidRPr="00A571F1">
              <w:rPr>
                <w:rStyle w:val="a7"/>
                <w:shd w:val="clear" w:color="auto" w:fill="FFFFFF"/>
              </w:rPr>
              <w:t xml:space="preserve"> </w:t>
            </w:r>
          </w:p>
        </w:tc>
      </w:tr>
      <w:tr w:rsidR="00C36F5D" w:rsidRPr="00E779D6" w:rsidTr="00954F18">
        <w:tc>
          <w:tcPr>
            <w:tcW w:w="9634" w:type="dxa"/>
            <w:gridSpan w:val="2"/>
            <w:shd w:val="clear" w:color="auto" w:fill="auto"/>
          </w:tcPr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Вечернее заседание</w:t>
            </w:r>
          </w:p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b/>
              </w:rPr>
              <w:t xml:space="preserve">Конвинеры: </w:t>
            </w:r>
            <w:r w:rsidR="00201D06" w:rsidRPr="00201D06">
              <w:rPr>
                <w:i/>
              </w:rPr>
              <w:t>Галкин А.С</w:t>
            </w:r>
            <w:r>
              <w:rPr>
                <w:i/>
              </w:rPr>
              <w:t>.</w:t>
            </w:r>
            <w:r w:rsidRPr="000010F6">
              <w:rPr>
                <w:i/>
              </w:rPr>
              <w:t xml:space="preserve">, </w:t>
            </w:r>
            <w:r>
              <w:rPr>
                <w:i/>
              </w:rPr>
              <w:t>Амангусов Н.Ж.</w:t>
            </w:r>
          </w:p>
          <w:p w:rsidR="00C36F5D" w:rsidRPr="005146AF" w:rsidRDefault="00C36F5D" w:rsidP="00C36F5D">
            <w:pPr>
              <w:jc w:val="center"/>
              <w:rPr>
                <w:b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2A2800" w:rsidRDefault="00461F54" w:rsidP="00461F54">
            <w:pPr>
              <w:pStyle w:val="a3"/>
              <w:ind w:firstLine="142"/>
              <w:jc w:val="both"/>
              <w:rPr>
                <w:b/>
              </w:rPr>
            </w:pPr>
            <w:r w:rsidRPr="00E779D6">
              <w:t>1</w:t>
            </w:r>
            <w:r>
              <w:t>5</w:t>
            </w:r>
            <w:r w:rsidRPr="00E779D6">
              <w:t>-</w:t>
            </w:r>
            <w:r w:rsidRPr="00AC655D">
              <w:t>00</w:t>
            </w:r>
            <w:r w:rsidRPr="00E779D6">
              <w:t xml:space="preserve"> – 1</w:t>
            </w:r>
            <w:r w:rsidRPr="00AC655D">
              <w:t>5</w:t>
            </w:r>
            <w:r w:rsidRPr="00E779D6">
              <w:t>-</w:t>
            </w:r>
            <w:r>
              <w:t>15</w:t>
            </w:r>
          </w:p>
        </w:tc>
        <w:tc>
          <w:tcPr>
            <w:tcW w:w="7541" w:type="dxa"/>
            <w:shd w:val="clear" w:color="auto" w:fill="auto"/>
          </w:tcPr>
          <w:p w:rsidR="00461F54" w:rsidRPr="00745FDB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745FDB">
              <w:rPr>
                <w:b/>
              </w:rPr>
              <w:t xml:space="preserve">Опыт </w:t>
            </w:r>
            <w:r>
              <w:rPr>
                <w:b/>
              </w:rPr>
              <w:t xml:space="preserve">использования современных комплексных аэрогеофизических съемок (аэромагниторазведка и аэроэлектроразведка) для </w:t>
            </w:r>
            <w:r w:rsidRPr="00745FDB">
              <w:rPr>
                <w:b/>
              </w:rPr>
              <w:t>поисков кимберлитовых</w:t>
            </w:r>
            <w:r>
              <w:rPr>
                <w:b/>
              </w:rPr>
              <w:t xml:space="preserve"> трубок в Африке</w:t>
            </w:r>
            <w:r w:rsidRPr="00745FDB">
              <w:rPr>
                <w:b/>
              </w:rPr>
              <w:t xml:space="preserve"> </w:t>
            </w:r>
          </w:p>
          <w:p w:rsidR="00461F54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745FDB">
              <w:rPr>
                <w:rStyle w:val="FontStyle15"/>
                <w:i/>
              </w:rPr>
              <w:t>Лазарев Ф.Д.</w:t>
            </w:r>
            <w:r>
              <w:rPr>
                <w:rStyle w:val="FontStyle15"/>
              </w:rPr>
              <w:t xml:space="preserve">, </w:t>
            </w:r>
            <w:r w:rsidRPr="00C01877">
              <w:rPr>
                <w:rStyle w:val="FontStyle15"/>
              </w:rPr>
              <w:t>НФ ФГБУ «ВСЕГЕИ»</w:t>
            </w:r>
          </w:p>
          <w:p w:rsidR="00461F54" w:rsidRPr="00CD6F4D" w:rsidRDefault="00461F54" w:rsidP="00461F54">
            <w:pPr>
              <w:pStyle w:val="af"/>
              <w:jc w:val="both"/>
              <w:rPr>
                <w:b/>
                <w:color w:val="000000"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Default="00461F54" w:rsidP="00461F54">
            <w:pPr>
              <w:pStyle w:val="a3"/>
              <w:ind w:firstLine="142"/>
              <w:jc w:val="both"/>
            </w:pPr>
            <w:r w:rsidRPr="006B0B38">
              <w:t>15-</w:t>
            </w:r>
            <w:r>
              <w:t>15</w:t>
            </w:r>
            <w:r w:rsidRPr="006B0B38">
              <w:t xml:space="preserve"> – 1</w:t>
            </w:r>
            <w:r w:rsidRPr="008F4C22">
              <w:t>5</w:t>
            </w:r>
            <w:r w:rsidRPr="006B0B38">
              <w:t>-</w:t>
            </w:r>
            <w:r>
              <w:t>30</w:t>
            </w:r>
          </w:p>
        </w:tc>
        <w:tc>
          <w:tcPr>
            <w:tcW w:w="7541" w:type="dxa"/>
            <w:shd w:val="clear" w:color="auto" w:fill="auto"/>
          </w:tcPr>
          <w:p w:rsidR="00723C4D" w:rsidRPr="00723C4D" w:rsidRDefault="00723C4D" w:rsidP="00723C4D">
            <w:pPr>
              <w:pStyle w:val="af"/>
              <w:jc w:val="both"/>
              <w:rPr>
                <w:b/>
                <w:color w:val="000000"/>
              </w:rPr>
            </w:pPr>
            <w:r w:rsidRPr="00723C4D">
              <w:rPr>
                <w:b/>
                <w:color w:val="000000"/>
              </w:rPr>
              <w:t xml:space="preserve">Перспективы использования современных </w:t>
            </w:r>
            <w:r w:rsidRPr="00723C4D">
              <w:rPr>
                <w:b/>
                <w:color w:val="000000"/>
                <w:shd w:val="clear" w:color="auto" w:fill="FFFFFF"/>
              </w:rPr>
              <w:t>беспилотных аэрогеофизических технологий для поисков слабомагнитных кимберлитовых трубок</w:t>
            </w:r>
          </w:p>
          <w:p w:rsidR="00461F54" w:rsidRDefault="00723C4D" w:rsidP="00723C4D">
            <w:pPr>
              <w:jc w:val="both"/>
            </w:pPr>
            <w:r w:rsidRPr="00723C4D">
              <w:rPr>
                <w:i/>
                <w:color w:val="000000"/>
              </w:rPr>
              <w:t xml:space="preserve">Атаков А.И., </w:t>
            </w:r>
            <w:r w:rsidRPr="00723C4D">
              <w:t xml:space="preserve">ФГБУ «ВСЕГЕИ», </w:t>
            </w:r>
            <w:r w:rsidRPr="00723C4D">
              <w:rPr>
                <w:i/>
              </w:rPr>
              <w:t>Цирель В.С.,</w:t>
            </w:r>
            <w:r w:rsidRPr="00723C4D">
              <w:t xml:space="preserve"> АО «Геологоразведка»</w:t>
            </w:r>
            <w:r>
              <w:t xml:space="preserve">, </w:t>
            </w:r>
            <w:r w:rsidRPr="00723C4D">
              <w:rPr>
                <w:i/>
              </w:rPr>
              <w:t>Анцев В.Г.,</w:t>
            </w:r>
            <w:r>
              <w:t xml:space="preserve"> ООО «РАДАР ММС», </w:t>
            </w:r>
            <w:r w:rsidRPr="00723C4D">
              <w:rPr>
                <w:i/>
              </w:rPr>
              <w:t>Лухманов В.Л.,</w:t>
            </w:r>
            <w:r w:rsidRPr="00723C4D">
              <w:t xml:space="preserve"> ООО «КГЭ АСТРА»</w:t>
            </w:r>
          </w:p>
          <w:p w:rsidR="005175B4" w:rsidRPr="005146AF" w:rsidRDefault="005175B4" w:rsidP="00723C4D">
            <w:pPr>
              <w:jc w:val="both"/>
              <w:rPr>
                <w:b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6B0B38" w:rsidRDefault="00461F54" w:rsidP="00461F54">
            <w:pPr>
              <w:pStyle w:val="a3"/>
              <w:ind w:firstLine="142"/>
              <w:jc w:val="both"/>
            </w:pPr>
            <w:r w:rsidRPr="006B0B38">
              <w:t>15-</w:t>
            </w:r>
            <w:r>
              <w:t>3</w:t>
            </w:r>
            <w:r w:rsidRPr="008F4C22">
              <w:t>0</w:t>
            </w:r>
            <w:r w:rsidRPr="006B0B38">
              <w:t xml:space="preserve"> – 1</w:t>
            </w:r>
            <w:r>
              <w:t>5</w:t>
            </w:r>
            <w:r w:rsidRPr="006B0B38">
              <w:t>-</w:t>
            </w:r>
            <w:r>
              <w:t>45</w:t>
            </w:r>
          </w:p>
        </w:tc>
        <w:tc>
          <w:tcPr>
            <w:tcW w:w="7541" w:type="dxa"/>
            <w:shd w:val="clear" w:color="auto" w:fill="auto"/>
          </w:tcPr>
          <w:p w:rsidR="00461F54" w:rsidRDefault="00461F54" w:rsidP="00461F54">
            <w:pPr>
              <w:pStyle w:val="a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Выделение перспективных ореолов рассеяния минералов-спутников алмазоносных кимберлитов по характеру распределения микропримесей гранатов (на примере Зимнебережного алмазоносного района)</w:t>
            </w:r>
          </w:p>
          <w:p w:rsidR="00461F54" w:rsidRDefault="00461F54" w:rsidP="00461F54">
            <w:pPr>
              <w:pStyle w:val="af"/>
              <w:jc w:val="both"/>
            </w:pPr>
            <w:r w:rsidRPr="00FB29FC">
              <w:rPr>
                <w:i/>
              </w:rPr>
              <w:t>Саблуков С.М., Саблукова Л.И.,</w:t>
            </w:r>
            <w:r>
              <w:t xml:space="preserve"> ООО ИНКП «РусГео»</w:t>
            </w:r>
          </w:p>
          <w:p w:rsidR="00461F54" w:rsidRPr="00CD6F4D" w:rsidRDefault="00461F54" w:rsidP="00461F54">
            <w:pPr>
              <w:pStyle w:val="af"/>
              <w:jc w:val="both"/>
              <w:rPr>
                <w:b/>
                <w:color w:val="000000"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6B0B38" w:rsidRDefault="00461F54" w:rsidP="00461F54">
            <w:pPr>
              <w:pStyle w:val="a3"/>
              <w:ind w:firstLine="142"/>
              <w:jc w:val="both"/>
            </w:pPr>
            <w:r>
              <w:t>15-45 – 16-00</w:t>
            </w:r>
          </w:p>
        </w:tc>
        <w:tc>
          <w:tcPr>
            <w:tcW w:w="7541" w:type="dxa"/>
            <w:shd w:val="clear" w:color="auto" w:fill="auto"/>
          </w:tcPr>
          <w:p w:rsidR="00461F54" w:rsidRPr="00CD6F4D" w:rsidRDefault="00461F54" w:rsidP="00461F54">
            <w:pPr>
              <w:pStyle w:val="af"/>
              <w:jc w:val="both"/>
              <w:rPr>
                <w:rFonts w:eastAsia="Times New Roman"/>
                <w:b/>
                <w:bCs/>
              </w:rPr>
            </w:pPr>
            <w:r w:rsidRPr="00CD6F4D">
              <w:rPr>
                <w:b/>
                <w:color w:val="000000"/>
              </w:rPr>
              <w:t xml:space="preserve">Петрографо-геохимические и структурные методы выявления кимберлитоконтролирующих структур в Архангельской алмазоносной субпровинции </w:t>
            </w:r>
            <w:r w:rsidRPr="00CD6F4D">
              <w:rPr>
                <w:b/>
              </w:rPr>
              <w:t>(</w:t>
            </w:r>
            <w:r>
              <w:rPr>
                <w:b/>
              </w:rPr>
              <w:t>н</w:t>
            </w:r>
            <w:hyperlink r:id="rId8" w:history="1">
              <w:r w:rsidRPr="00CD6F4D">
                <w:rPr>
                  <w:rFonts w:eastAsia="Times New Roman"/>
                  <w:b/>
                  <w:bCs/>
                </w:rPr>
                <w:t xml:space="preserve">овые приемы оценки локальных </w:t>
              </w:r>
              <w:r w:rsidRPr="00CD6F4D">
                <w:rPr>
                  <w:rFonts w:eastAsia="Times New Roman"/>
                  <w:b/>
                  <w:bCs/>
                </w:rPr>
                <w:lastRenderedPageBreak/>
                <w:t>площадей на коренные алмазные месторождения</w:t>
              </w:r>
            </w:hyperlink>
            <w:r w:rsidRPr="00CD6F4D">
              <w:rPr>
                <w:rFonts w:eastAsia="Times New Roman"/>
                <w:b/>
                <w:bCs/>
              </w:rPr>
              <w:t>)</w:t>
            </w:r>
          </w:p>
          <w:p w:rsidR="00461F54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i/>
                <w:color w:val="000000"/>
              </w:rPr>
            </w:pPr>
            <w:r w:rsidRPr="006E3A41">
              <w:rPr>
                <w:i/>
                <w:color w:val="000000"/>
              </w:rPr>
              <w:t>Игнатов П.А.</w:t>
            </w:r>
            <w:r>
              <w:rPr>
                <w:i/>
                <w:color w:val="000000"/>
              </w:rPr>
              <w:t xml:space="preserve">, </w:t>
            </w:r>
            <w:r w:rsidRPr="00DF2D8C">
              <w:rPr>
                <w:color w:val="000000"/>
              </w:rPr>
              <w:t>МГРИ</w:t>
            </w:r>
          </w:p>
          <w:p w:rsidR="00461F54" w:rsidRDefault="00461F54" w:rsidP="00461F54">
            <w:pPr>
              <w:pStyle w:val="af"/>
              <w:jc w:val="both"/>
              <w:rPr>
                <w:b/>
                <w:color w:val="000000"/>
              </w:rPr>
            </w:pP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FC20A5" w:rsidRDefault="00461F54" w:rsidP="00461F54">
            <w:pPr>
              <w:pStyle w:val="a3"/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16-00 – 16-3</w:t>
            </w:r>
            <w:r w:rsidRPr="00FC20A5">
              <w:rPr>
                <w:b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461F54" w:rsidRPr="00E779D6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2A2800">
              <w:rPr>
                <w:b/>
              </w:rPr>
              <w:t>Перерыв</w:t>
            </w:r>
            <w:r w:rsidRPr="008F4C22">
              <w:rPr>
                <w:b/>
              </w:rPr>
              <w:t xml:space="preserve"> </w:t>
            </w:r>
          </w:p>
        </w:tc>
      </w:tr>
      <w:tr w:rsidR="00461F54" w:rsidRPr="00E779D6" w:rsidTr="00FD6D42">
        <w:tc>
          <w:tcPr>
            <w:tcW w:w="2093" w:type="dxa"/>
            <w:shd w:val="clear" w:color="auto" w:fill="auto"/>
          </w:tcPr>
          <w:p w:rsidR="00461F54" w:rsidRPr="00FC20A5" w:rsidRDefault="00461F54" w:rsidP="00461F54">
            <w:pPr>
              <w:pStyle w:val="a3"/>
              <w:ind w:firstLine="142"/>
              <w:jc w:val="both"/>
            </w:pPr>
            <w:r>
              <w:t>16-3</w:t>
            </w:r>
            <w:r w:rsidRPr="00FC20A5">
              <w:t>0 – 16-4</w:t>
            </w:r>
            <w:r>
              <w:t>5</w:t>
            </w:r>
          </w:p>
        </w:tc>
        <w:tc>
          <w:tcPr>
            <w:tcW w:w="7541" w:type="dxa"/>
            <w:shd w:val="clear" w:color="auto" w:fill="auto"/>
          </w:tcPr>
          <w:p w:rsidR="007C7AB7" w:rsidRPr="009B7445" w:rsidRDefault="007C7AB7" w:rsidP="007C7AB7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  <w:color w:val="000000"/>
              </w:rPr>
            </w:pPr>
            <w:r w:rsidRPr="009B7445">
              <w:rPr>
                <w:b/>
                <w:color w:val="000000"/>
              </w:rPr>
              <w:t>Комплексная обработка и интерпретация материалов многоспектральных космических съемок с целью прогнозной оценки территории Зимнебережного алмазоносного района на коренные источники алмазов</w:t>
            </w:r>
          </w:p>
          <w:p w:rsidR="007C7AB7" w:rsidRDefault="007C7AB7" w:rsidP="007C7AB7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 w:rsidRPr="009B7445">
              <w:rPr>
                <w:i/>
                <w:color w:val="000000"/>
              </w:rPr>
              <w:t>Кирсанов А.А.</w:t>
            </w:r>
            <w:r>
              <w:rPr>
                <w:color w:val="000000"/>
              </w:rPr>
              <w:t xml:space="preserve">, </w:t>
            </w:r>
            <w:r w:rsidRPr="00387589">
              <w:rPr>
                <w:i/>
                <w:color w:val="000000"/>
              </w:rPr>
              <w:t>Смирнов М.Ю</w:t>
            </w:r>
            <w:r w:rsidRPr="007C7AB7">
              <w:rPr>
                <w:i/>
                <w:color w:val="000000"/>
              </w:rPr>
              <w:t xml:space="preserve">., Щукин В.С., </w:t>
            </w:r>
            <w:r w:rsidRPr="007C7AB7">
              <w:rPr>
                <w:color w:val="000000"/>
              </w:rPr>
              <w:t>ФГБУ</w:t>
            </w:r>
            <w:r>
              <w:rPr>
                <w:color w:val="000000"/>
              </w:rPr>
              <w:t xml:space="preserve"> «ВСЕГЕИ», </w:t>
            </w:r>
            <w:r w:rsidRPr="005C6D3F">
              <w:t>ООО «Проэкс сервис»</w:t>
            </w:r>
          </w:p>
          <w:p w:rsidR="00461F54" w:rsidRPr="002A2800" w:rsidRDefault="00461F54" w:rsidP="00461F54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640922" w:rsidRPr="00E779D6" w:rsidTr="00FD6D42">
        <w:tc>
          <w:tcPr>
            <w:tcW w:w="2093" w:type="dxa"/>
            <w:shd w:val="clear" w:color="auto" w:fill="auto"/>
          </w:tcPr>
          <w:p w:rsidR="00640922" w:rsidRDefault="00640922" w:rsidP="00640922">
            <w:pPr>
              <w:pStyle w:val="a3"/>
              <w:ind w:firstLine="142"/>
              <w:jc w:val="both"/>
            </w:pPr>
            <w:r>
              <w:t>16-45 – 17-00</w:t>
            </w:r>
          </w:p>
        </w:tc>
        <w:tc>
          <w:tcPr>
            <w:tcW w:w="7541" w:type="dxa"/>
            <w:shd w:val="clear" w:color="auto" w:fill="auto"/>
          </w:tcPr>
          <w:p w:rsidR="00640922" w:rsidRPr="004C5446" w:rsidRDefault="00640922" w:rsidP="00640922">
            <w:pPr>
              <w:jc w:val="both"/>
              <w:rPr>
                <w:b/>
              </w:rPr>
            </w:pPr>
            <w:r w:rsidRPr="004C5446">
              <w:rPr>
                <w:b/>
              </w:rPr>
              <w:t>Новые возможности электроразведки по поиску слабо</w:t>
            </w:r>
            <w:r>
              <w:rPr>
                <w:b/>
              </w:rPr>
              <w:t>контрастных субвертикальных тел</w:t>
            </w:r>
          </w:p>
          <w:p w:rsidR="00640922" w:rsidRDefault="00640922" w:rsidP="00640922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8F4C22">
              <w:rPr>
                <w:rStyle w:val="FontStyle15"/>
                <w:i/>
              </w:rPr>
              <w:t>Злобинский А.В.</w:t>
            </w:r>
            <w:r>
              <w:rPr>
                <w:rStyle w:val="FontStyle15"/>
              </w:rPr>
              <w:t>, ООО «</w:t>
            </w:r>
            <w:r w:rsidRPr="00186A11">
              <w:rPr>
                <w:rStyle w:val="FontStyle15"/>
              </w:rPr>
              <w:t>НТК ЗаВеТ-ГЕО</w:t>
            </w:r>
            <w:r>
              <w:rPr>
                <w:rStyle w:val="FontStyle15"/>
              </w:rPr>
              <w:t>»</w:t>
            </w:r>
          </w:p>
          <w:p w:rsidR="00640922" w:rsidRPr="002A2800" w:rsidRDefault="00640922" w:rsidP="00640922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640922" w:rsidRPr="00E779D6" w:rsidTr="00FD6D42">
        <w:tc>
          <w:tcPr>
            <w:tcW w:w="2093" w:type="dxa"/>
            <w:shd w:val="clear" w:color="auto" w:fill="auto"/>
          </w:tcPr>
          <w:p w:rsidR="00640922" w:rsidRDefault="00640922" w:rsidP="00640922">
            <w:pPr>
              <w:pStyle w:val="a3"/>
              <w:ind w:firstLine="142"/>
              <w:jc w:val="both"/>
            </w:pPr>
            <w:r>
              <w:t>17-00 – 17-15</w:t>
            </w:r>
          </w:p>
        </w:tc>
        <w:tc>
          <w:tcPr>
            <w:tcW w:w="7541" w:type="dxa"/>
            <w:shd w:val="clear" w:color="auto" w:fill="auto"/>
          </w:tcPr>
          <w:p w:rsidR="00EA4408" w:rsidRPr="00C0475C" w:rsidRDefault="00EA4408" w:rsidP="00EA4408">
            <w:pPr>
              <w:jc w:val="both"/>
              <w:rPr>
                <w:b/>
                <w:iCs/>
              </w:rPr>
            </w:pPr>
            <w:r w:rsidRPr="00C0475C">
              <w:rPr>
                <w:b/>
                <w:iCs/>
              </w:rPr>
              <w:t>Повышение достоверности обнаружения слабоконтрастных кимберлитовых трубок методом переходных процессов за счет геометрического разделения индукционной и поляризационной составляющих измеряемого сигнала</w:t>
            </w:r>
          </w:p>
          <w:p w:rsidR="00EA4408" w:rsidRPr="00C0475C" w:rsidRDefault="00EA4408" w:rsidP="00EA4408">
            <w:pPr>
              <w:jc w:val="both"/>
              <w:rPr>
                <w:i/>
                <w:iCs/>
              </w:rPr>
            </w:pPr>
            <w:r w:rsidRPr="00C0475C">
              <w:rPr>
                <w:i/>
                <w:iCs/>
              </w:rPr>
              <w:t xml:space="preserve">Тригубович Г.М., Чернышев А.В., Куклин А.С., Сверкунов А.С., </w:t>
            </w:r>
          </w:p>
          <w:p w:rsidR="00EA4408" w:rsidRPr="00640922" w:rsidRDefault="00EA4408" w:rsidP="00EA4408">
            <w:pPr>
              <w:jc w:val="both"/>
              <w:rPr>
                <w:iCs/>
              </w:rPr>
            </w:pPr>
            <w:r w:rsidRPr="00C0475C">
              <w:rPr>
                <w:iCs/>
              </w:rPr>
              <w:t>ЗАО «Аэрогеофизическая разведка»</w:t>
            </w:r>
          </w:p>
          <w:p w:rsidR="00640922" w:rsidRPr="004C5446" w:rsidRDefault="00640922" w:rsidP="00640922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ind w:firstLine="142"/>
              <w:jc w:val="both"/>
            </w:pPr>
            <w:r>
              <w:t>17-15 – 17-30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Перспективы алмазоносности Сибирской платформы и особенности применения минералогических методов прогнозирования коренных источников алмазов</w:t>
            </w:r>
          </w:p>
          <w:p w:rsidR="00C35CD0" w:rsidRDefault="00C35CD0" w:rsidP="00C35CD0">
            <w:pPr>
              <w:jc w:val="both"/>
            </w:pPr>
            <w:r w:rsidRPr="00461F54">
              <w:rPr>
                <w:i/>
              </w:rPr>
              <w:t>Афанасьев В.П.,</w:t>
            </w:r>
            <w:r>
              <w:rPr>
                <w:b/>
              </w:rPr>
              <w:t xml:space="preserve"> </w:t>
            </w:r>
            <w:r w:rsidRPr="00461F54">
              <w:rPr>
                <w:i/>
              </w:rPr>
              <w:t xml:space="preserve">Похиленко Н.П., </w:t>
            </w:r>
            <w:r w:rsidRPr="00461F54">
              <w:t>ИГМ СО РАН</w:t>
            </w:r>
          </w:p>
          <w:p w:rsidR="00C35CD0" w:rsidRDefault="00C35CD0" w:rsidP="00C35CD0">
            <w:pPr>
              <w:jc w:val="both"/>
              <w:rPr>
                <w:b/>
                <w:bCs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ind w:firstLine="142"/>
              <w:jc w:val="both"/>
            </w:pPr>
            <w:r>
              <w:t>17-30 – 17-45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Опыт применения георадиолокационного профилирования с мощным низкочастотным георадаром серии Лоза-Н с целью обнаружения кимберлитовых трубок</w:t>
            </w:r>
          </w:p>
          <w:p w:rsidR="00C35CD0" w:rsidRDefault="00C35CD0" w:rsidP="00C35CD0">
            <w:pPr>
              <w:pStyle w:val="a3"/>
              <w:spacing w:line="240" w:lineRule="auto"/>
              <w:ind w:firstLine="34"/>
              <w:jc w:val="both"/>
            </w:pPr>
            <w:r w:rsidRPr="006A53F1">
              <w:rPr>
                <w:i/>
              </w:rPr>
              <w:t>Морозов П.А., Ульянцев Н.А., Копейкин В.В., Беркут А.И.,</w:t>
            </w:r>
            <w:r>
              <w:t xml:space="preserve"> </w:t>
            </w:r>
          </w:p>
          <w:p w:rsidR="00C35CD0" w:rsidRPr="006A53F1" w:rsidRDefault="00C35CD0" w:rsidP="00C35CD0">
            <w:pPr>
              <w:pStyle w:val="a3"/>
              <w:spacing w:line="240" w:lineRule="auto"/>
              <w:ind w:firstLine="34"/>
              <w:jc w:val="both"/>
            </w:pPr>
            <w:r w:rsidRPr="006A53F1">
              <w:t>ООО «Компания ВНИИСМИ», АО «АОМЭ»</w:t>
            </w:r>
          </w:p>
          <w:p w:rsidR="00C35CD0" w:rsidRPr="008F4C22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ind w:firstLine="142"/>
              <w:jc w:val="both"/>
            </w:pPr>
            <w:r>
              <w:t>17-45 – 18-00</w:t>
            </w:r>
          </w:p>
        </w:tc>
        <w:tc>
          <w:tcPr>
            <w:tcW w:w="7541" w:type="dxa"/>
            <w:shd w:val="clear" w:color="auto" w:fill="auto"/>
          </w:tcPr>
          <w:p w:rsidR="00C35CD0" w:rsidRPr="00A571F1" w:rsidRDefault="00C35CD0" w:rsidP="00C35CD0">
            <w:pPr>
              <w:jc w:val="both"/>
              <w:rPr>
                <w:b/>
              </w:rPr>
            </w:pPr>
            <w:r w:rsidRPr="00A571F1">
              <w:rPr>
                <w:b/>
              </w:rPr>
              <w:t>Перспективы применения изотопно-радиогеохимических методов для поисков коренных источников алмазов в условиях Зимнебережного района Архан</w:t>
            </w:r>
            <w:r>
              <w:rPr>
                <w:b/>
              </w:rPr>
              <w:t>гельской алмазоносной провинции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A571F1">
              <w:rPr>
                <w:rStyle w:val="FontStyle15"/>
                <w:i/>
              </w:rPr>
              <w:t>Яковлев Е.И.,</w:t>
            </w:r>
            <w:r w:rsidRPr="00A571F1">
              <w:rPr>
                <w:rStyle w:val="FontStyle15"/>
              </w:rPr>
              <w:t xml:space="preserve"> </w:t>
            </w:r>
            <w:r w:rsidRPr="00A571F1">
              <w:rPr>
                <w:rStyle w:val="FontStyle15"/>
                <w:i/>
              </w:rPr>
              <w:t xml:space="preserve">Дружинин С.В., </w:t>
            </w:r>
            <w:r w:rsidRPr="00A571F1">
              <w:t xml:space="preserve">ФГБУН ФИЦКИА РАН </w:t>
            </w:r>
          </w:p>
          <w:p w:rsidR="00C35CD0" w:rsidRPr="00CE73C8" w:rsidRDefault="00C35CD0" w:rsidP="00C35CD0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2A2800" w:rsidRDefault="00C35CD0" w:rsidP="00C35CD0">
            <w:pPr>
              <w:pStyle w:val="a3"/>
              <w:ind w:firstLine="142"/>
              <w:jc w:val="both"/>
              <w:rPr>
                <w:b/>
              </w:rPr>
            </w:pPr>
            <w:r w:rsidRPr="002A2800"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-30</w:t>
            </w:r>
            <w:r w:rsidRPr="002A2800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20</w:t>
            </w:r>
            <w:r w:rsidRPr="002A2800">
              <w:rPr>
                <w:b/>
              </w:rPr>
              <w:t>-00</w:t>
            </w:r>
          </w:p>
        </w:tc>
        <w:tc>
          <w:tcPr>
            <w:tcW w:w="7541" w:type="dxa"/>
            <w:shd w:val="clear" w:color="auto" w:fill="auto"/>
          </w:tcPr>
          <w:p w:rsidR="00C35CD0" w:rsidRPr="002A2800" w:rsidRDefault="00C35CD0" w:rsidP="00C35CD0">
            <w:pPr>
              <w:pStyle w:val="a3"/>
              <w:ind w:firstLine="34"/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2A2800">
              <w:rPr>
                <w:b/>
              </w:rPr>
              <w:t>уршет</w:t>
            </w:r>
          </w:p>
        </w:tc>
      </w:tr>
      <w:tr w:rsidR="00C35CD0" w:rsidRPr="00E779D6" w:rsidTr="004376FC">
        <w:tc>
          <w:tcPr>
            <w:tcW w:w="9634" w:type="dxa"/>
            <w:gridSpan w:val="2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Пятница, 9 июня</w:t>
            </w:r>
          </w:p>
          <w:p w:rsidR="00C35CD0" w:rsidRDefault="00C35CD0" w:rsidP="00C35CD0">
            <w:pPr>
              <w:pStyle w:val="a3"/>
              <w:ind w:firstLine="0"/>
              <w:jc w:val="both"/>
              <w:rPr>
                <w:b/>
              </w:rPr>
            </w:pPr>
          </w:p>
        </w:tc>
      </w:tr>
      <w:tr w:rsidR="00C36F5D" w:rsidRPr="00E779D6" w:rsidTr="009F7724">
        <w:tc>
          <w:tcPr>
            <w:tcW w:w="9634" w:type="dxa"/>
            <w:gridSpan w:val="2"/>
            <w:shd w:val="clear" w:color="auto" w:fill="auto"/>
          </w:tcPr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b/>
              </w:rPr>
              <w:t xml:space="preserve">Конвинеры: </w:t>
            </w:r>
            <w:r w:rsidR="00201D06" w:rsidRPr="00201D06">
              <w:rPr>
                <w:i/>
              </w:rPr>
              <w:t>Эринчек Ю.М.</w:t>
            </w:r>
            <w:bookmarkStart w:id="0" w:name="_GoBack"/>
            <w:bookmarkEnd w:id="0"/>
            <w:r>
              <w:rPr>
                <w:i/>
              </w:rPr>
              <w:t>, Голубев Ю.К.</w:t>
            </w:r>
          </w:p>
          <w:p w:rsidR="00C36F5D" w:rsidRDefault="00C36F5D" w:rsidP="00C36F5D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E779D6" w:rsidRDefault="00C35CD0" w:rsidP="00C35CD0">
            <w:pPr>
              <w:pStyle w:val="a3"/>
              <w:ind w:firstLine="142"/>
              <w:jc w:val="both"/>
            </w:pPr>
            <w:r w:rsidRPr="006B0B38">
              <w:t>1</w:t>
            </w:r>
            <w:r>
              <w:t>0</w:t>
            </w:r>
            <w:r w:rsidRPr="006B0B38">
              <w:t>-</w:t>
            </w:r>
            <w:r>
              <w:t>00</w:t>
            </w:r>
            <w:r w:rsidRPr="006B0B38">
              <w:t xml:space="preserve"> – 1</w:t>
            </w:r>
            <w:r>
              <w:t>0</w:t>
            </w:r>
            <w:r w:rsidRPr="006B0B38">
              <w:t>-</w:t>
            </w:r>
            <w:r>
              <w:t>20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Проблемы организации и производства опережающих геолого-геофизических и прогнозно-минерагенических исследований на алмазы в отдаленных районах Сибири и Арктики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i/>
              </w:rPr>
              <w:t>Мишенин С.Г.,</w:t>
            </w:r>
            <w:r w:rsidRPr="00CC4528">
              <w:rPr>
                <w:i/>
              </w:rPr>
              <w:t xml:space="preserve"> Дак А.</w:t>
            </w:r>
            <w:r>
              <w:rPr>
                <w:i/>
              </w:rPr>
              <w:t xml:space="preserve">И., Мальковец В.Г., Яныгин Ю.Т., Утюпин Ю.В., Яворская Г.З., </w:t>
            </w:r>
            <w:r w:rsidRPr="00F80A95">
              <w:t>АО «СНИИГГиМС»</w:t>
            </w:r>
            <w:r>
              <w:t xml:space="preserve">, </w:t>
            </w:r>
            <w:r w:rsidRPr="00CC4528">
              <w:t>ФГАОУ ННИГУ</w:t>
            </w:r>
          </w:p>
          <w:p w:rsidR="00C35CD0" w:rsidRPr="00A571F1" w:rsidRDefault="00C35CD0" w:rsidP="00C35CD0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6B0B38" w:rsidRDefault="00C35CD0" w:rsidP="00C35CD0">
            <w:pPr>
              <w:pStyle w:val="a3"/>
              <w:ind w:firstLine="142"/>
              <w:jc w:val="both"/>
            </w:pPr>
            <w:r>
              <w:lastRenderedPageBreak/>
              <w:t>10-20 – 10-40</w:t>
            </w:r>
          </w:p>
        </w:tc>
        <w:tc>
          <w:tcPr>
            <w:tcW w:w="7541" w:type="dxa"/>
            <w:shd w:val="clear" w:color="auto" w:fill="auto"/>
          </w:tcPr>
          <w:p w:rsidR="00C35CD0" w:rsidRPr="004A5B07" w:rsidRDefault="00C35CD0" w:rsidP="00C35CD0">
            <w:pPr>
              <w:pStyle w:val="a3"/>
              <w:spacing w:line="240" w:lineRule="auto"/>
              <w:ind w:firstLine="34"/>
              <w:jc w:val="both"/>
              <w:rPr>
                <w:b/>
              </w:rPr>
            </w:pPr>
            <w:r w:rsidRPr="004A5B07">
              <w:rPr>
                <w:b/>
              </w:rPr>
              <w:t>Девонский магматизм Восточно-Европейской платформы и позиция кимберлитов</w:t>
            </w:r>
          </w:p>
          <w:p w:rsidR="00C35CD0" w:rsidRDefault="00C35CD0" w:rsidP="00C35CD0">
            <w:pPr>
              <w:pStyle w:val="a3"/>
              <w:spacing w:line="240" w:lineRule="auto"/>
              <w:ind w:firstLine="34"/>
              <w:jc w:val="both"/>
            </w:pPr>
            <w:r w:rsidRPr="004A5B07">
              <w:rPr>
                <w:i/>
              </w:rPr>
              <w:t>Носова А.А., Каргин А.В., Сазонова Л.В., Юткина Е.В., Лебедева Н.М., Ларионова Ю.О.</w:t>
            </w:r>
            <w:r>
              <w:t>, ИГЕМ РАН</w:t>
            </w:r>
          </w:p>
          <w:p w:rsidR="00C35CD0" w:rsidRPr="009B7445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  <w:color w:val="000000"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ind w:firstLine="142"/>
              <w:jc w:val="both"/>
            </w:pPr>
            <w:r>
              <w:t>10-40 – 11-00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jc w:val="both"/>
              <w:rPr>
                <w:b/>
              </w:rPr>
            </w:pPr>
            <w:r w:rsidRPr="005C6D3F">
              <w:rPr>
                <w:b/>
              </w:rPr>
              <w:t>Перспективы алмазонос</w:t>
            </w:r>
            <w:r>
              <w:rPr>
                <w:b/>
              </w:rPr>
              <w:t xml:space="preserve">ности Севера Европейской части России </w:t>
            </w:r>
            <w:r w:rsidRPr="005C6D3F">
              <w:rPr>
                <w:b/>
              </w:rPr>
              <w:t>и открытия новых месторождений алмазов</w:t>
            </w:r>
          </w:p>
          <w:p w:rsidR="00C35CD0" w:rsidRPr="005C6D3F" w:rsidRDefault="00C35CD0" w:rsidP="00C35CD0">
            <w:pPr>
              <w:jc w:val="both"/>
            </w:pPr>
            <w:r w:rsidRPr="005C6D3F">
              <w:rPr>
                <w:i/>
              </w:rPr>
              <w:t>Щукин В.С., Несис В.Н., Трушин С.И., Росляков С.Л., Ефимов К.В., Осецкий А.И., Щукина Е.В.</w:t>
            </w:r>
            <w:r w:rsidRPr="005C6D3F">
              <w:t>, ООО «Проэкс сервис», АО «Полиметалл УК»</w:t>
            </w:r>
          </w:p>
          <w:p w:rsidR="00C35CD0" w:rsidRPr="004A5B07" w:rsidRDefault="00C35CD0" w:rsidP="00C35CD0">
            <w:pPr>
              <w:pStyle w:val="a3"/>
              <w:spacing w:line="240" w:lineRule="auto"/>
              <w:ind w:firstLine="34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11-00 – 11-20</w:t>
            </w:r>
          </w:p>
        </w:tc>
        <w:tc>
          <w:tcPr>
            <w:tcW w:w="7541" w:type="dxa"/>
            <w:shd w:val="clear" w:color="auto" w:fill="auto"/>
          </w:tcPr>
          <w:p w:rsidR="00C35CD0" w:rsidRPr="006914E7" w:rsidRDefault="00C35CD0" w:rsidP="00C35CD0">
            <w:pPr>
              <w:jc w:val="both"/>
              <w:rPr>
                <w:b/>
              </w:rPr>
            </w:pPr>
            <w:r w:rsidRPr="006914E7">
              <w:rPr>
                <w:b/>
              </w:rPr>
              <w:t>Усть</w:t>
            </w:r>
            <w:r>
              <w:rPr>
                <w:b/>
              </w:rPr>
              <w:t>-Я</w:t>
            </w:r>
            <w:r w:rsidRPr="006914E7">
              <w:rPr>
                <w:b/>
              </w:rPr>
              <w:t>нская морфоструктура – уникальный потенциально алмазоносный район Центральной части Русской платформы</w:t>
            </w:r>
          </w:p>
          <w:p w:rsidR="00C35CD0" w:rsidRDefault="00C35CD0" w:rsidP="00C35CD0">
            <w:pPr>
              <w:jc w:val="both"/>
            </w:pPr>
            <w:r w:rsidRPr="006914E7">
              <w:rPr>
                <w:i/>
              </w:rPr>
              <w:t>Саблуков С.М., Саблукова Л.И., Лешуков С.И., Константинов Д.Ю.,</w:t>
            </w:r>
            <w:r>
              <w:t xml:space="preserve"> ООО ИНКП «РусГео», ООО «Архангельские алмазы»</w:t>
            </w:r>
          </w:p>
          <w:p w:rsidR="00C35CD0" w:rsidRPr="005C6D3F" w:rsidRDefault="00C35CD0" w:rsidP="00C35CD0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11-20 – 11-40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jc w:val="both"/>
            </w:pPr>
            <w:r>
              <w:rPr>
                <w:b/>
                <w:bCs/>
              </w:rPr>
              <w:t>Комплексное использование минералогических и изотопно-геохимических методов для целей прогнозирования и поисков алмазоносных</w:t>
            </w:r>
            <w:r w:rsidRPr="00E42C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кимберлитов в пределах древних платформ и их активизированных окраин</w:t>
            </w:r>
          </w:p>
          <w:p w:rsidR="00C35CD0" w:rsidRDefault="00C35CD0" w:rsidP="00C35CD0">
            <w:pPr>
              <w:jc w:val="both"/>
            </w:pPr>
            <w:r w:rsidRPr="00E42C22">
              <w:rPr>
                <w:bCs/>
                <w:i/>
              </w:rPr>
              <w:t xml:space="preserve">Мальковец В.Г., Griffin W.L., O'Reilly S.Y., Белоусова Е.А., Мишенин С.Г., </w:t>
            </w:r>
            <w:r>
              <w:rPr>
                <w:bCs/>
                <w:i/>
              </w:rPr>
              <w:t>Похиленко Н.П.,</w:t>
            </w:r>
            <w:r>
              <w:rPr>
                <w:bCs/>
              </w:rPr>
              <w:t xml:space="preserve"> Институт геологии и минералогии СО РАН, </w:t>
            </w:r>
            <w:r w:rsidRPr="00CC4528">
              <w:t>ФГАОУ ННИГУ</w:t>
            </w:r>
            <w:r>
              <w:t xml:space="preserve">, </w:t>
            </w:r>
            <w:r w:rsidRPr="00D00308">
              <w:rPr>
                <w:lang w:val="en-US"/>
              </w:rPr>
              <w:t>Australian</w:t>
            </w:r>
            <w:r w:rsidRPr="003C59BE">
              <w:t xml:space="preserve"> </w:t>
            </w:r>
            <w:r w:rsidRPr="00D00308">
              <w:rPr>
                <w:lang w:val="en-US"/>
              </w:rPr>
              <w:t>Research</w:t>
            </w:r>
            <w:r w:rsidRPr="003C59BE">
              <w:t xml:space="preserve"> </w:t>
            </w:r>
            <w:r w:rsidRPr="00D00308">
              <w:rPr>
                <w:lang w:val="en-US"/>
              </w:rPr>
              <w:t>Council</w:t>
            </w:r>
            <w:r w:rsidRPr="003C59BE">
              <w:t xml:space="preserve"> </w:t>
            </w:r>
            <w:r w:rsidRPr="00D00308">
              <w:rPr>
                <w:lang w:val="en-US"/>
              </w:rPr>
              <w:t>Centre</w:t>
            </w:r>
            <w:r w:rsidRPr="003C59BE">
              <w:t xml:space="preserve"> </w:t>
            </w:r>
            <w:r w:rsidRPr="00D00308">
              <w:rPr>
                <w:lang w:val="en-US"/>
              </w:rPr>
              <w:t>of</w:t>
            </w:r>
            <w:r w:rsidRPr="003C59BE">
              <w:t xml:space="preserve"> </w:t>
            </w:r>
            <w:r w:rsidRPr="00D00308">
              <w:rPr>
                <w:lang w:val="en-US"/>
              </w:rPr>
              <w:t>Excellence</w:t>
            </w:r>
            <w:r w:rsidRPr="003C59BE">
              <w:t xml:space="preserve"> </w:t>
            </w:r>
            <w:r w:rsidRPr="00D00308">
              <w:rPr>
                <w:lang w:val="en-US"/>
              </w:rPr>
              <w:t>for</w:t>
            </w:r>
            <w:r w:rsidRPr="003C59BE">
              <w:t xml:space="preserve"> </w:t>
            </w:r>
            <w:r w:rsidRPr="00D00308">
              <w:rPr>
                <w:lang w:val="en-US"/>
              </w:rPr>
              <w:t>Core</w:t>
            </w:r>
            <w:r w:rsidRPr="003C59BE">
              <w:t xml:space="preserve"> </w:t>
            </w:r>
            <w:r w:rsidRPr="00D00308">
              <w:rPr>
                <w:lang w:val="en-US"/>
              </w:rPr>
              <w:t>to</w:t>
            </w:r>
            <w:r w:rsidRPr="003C59BE">
              <w:t xml:space="preserve"> </w:t>
            </w:r>
            <w:r w:rsidRPr="00D00308">
              <w:rPr>
                <w:lang w:val="en-US"/>
              </w:rPr>
              <w:t>Crust</w:t>
            </w:r>
            <w:r>
              <w:t xml:space="preserve"> </w:t>
            </w:r>
            <w:r w:rsidRPr="00D00308">
              <w:rPr>
                <w:lang w:val="en-US"/>
              </w:rPr>
              <w:t>Fluid</w:t>
            </w:r>
            <w:r w:rsidRPr="003C59BE">
              <w:t xml:space="preserve"> </w:t>
            </w:r>
            <w:r w:rsidRPr="00D00308">
              <w:rPr>
                <w:lang w:val="en-US"/>
              </w:rPr>
              <w:t>Systems</w:t>
            </w:r>
            <w:r>
              <w:t>, АО «СНИИГГиМС»</w:t>
            </w:r>
          </w:p>
          <w:p w:rsidR="00C35CD0" w:rsidRPr="006914E7" w:rsidRDefault="00C35CD0" w:rsidP="00C35CD0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11-40 – 12-00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jc w:val="both"/>
              <w:rPr>
                <w:b/>
              </w:rPr>
            </w:pPr>
            <w:r w:rsidRPr="00CE73C8">
              <w:rPr>
                <w:b/>
              </w:rPr>
              <w:t>Сравнительный анализ ИМК из верхнепалеозойских коллекторов Верхотинской и Лужской алмазоносных площадей СЗФО с их возможными коренными источниками</w:t>
            </w:r>
          </w:p>
          <w:p w:rsidR="00C35CD0" w:rsidRPr="00CE73C8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CE73C8">
              <w:rPr>
                <w:rStyle w:val="FontStyle15"/>
                <w:i/>
              </w:rPr>
              <w:t xml:space="preserve">Махоткин И.Л., </w:t>
            </w:r>
            <w:r w:rsidRPr="00CE73C8">
              <w:rPr>
                <w:rStyle w:val="FontStyle15"/>
              </w:rPr>
              <w:t>ФГБУ «ВИМС»</w:t>
            </w:r>
          </w:p>
          <w:p w:rsidR="00C35CD0" w:rsidRDefault="00C35CD0" w:rsidP="00C35CD0">
            <w:pPr>
              <w:jc w:val="both"/>
              <w:rPr>
                <w:b/>
                <w:bCs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C52F23" w:rsidRDefault="0068446B" w:rsidP="00C35CD0">
            <w:pPr>
              <w:pStyle w:val="a3"/>
              <w:tabs>
                <w:tab w:val="left" w:pos="0"/>
              </w:tabs>
              <w:ind w:firstLine="142"/>
              <w:jc w:val="both"/>
              <w:rPr>
                <w:b/>
              </w:rPr>
            </w:pPr>
            <w:r>
              <w:rPr>
                <w:b/>
              </w:rPr>
              <w:t>12-00 – 12-2</w:t>
            </w:r>
            <w:r w:rsidR="00C35CD0" w:rsidRPr="00C52F23">
              <w:rPr>
                <w:b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C35CD0" w:rsidRPr="002A280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68446B" w:rsidP="0068446B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12-2</w:t>
            </w:r>
            <w:r w:rsidR="00C35CD0">
              <w:t>0</w:t>
            </w:r>
            <w:r w:rsidR="00C35CD0" w:rsidRPr="00E779D6">
              <w:t xml:space="preserve"> – 1</w:t>
            </w:r>
            <w:r w:rsidR="00C35CD0">
              <w:t>2</w:t>
            </w:r>
            <w:r w:rsidR="00C35CD0" w:rsidRPr="00E779D6">
              <w:t>-</w:t>
            </w:r>
            <w:r>
              <w:t>40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745FDB">
              <w:rPr>
                <w:b/>
              </w:rPr>
              <w:t xml:space="preserve">Формирование кимберлитовых и карбонатитовых месторождений с позиции гипотезы </w:t>
            </w:r>
            <w:r>
              <w:rPr>
                <w:b/>
              </w:rPr>
              <w:t>кластерной ядерной диссоциации</w:t>
            </w:r>
          </w:p>
          <w:p w:rsidR="00C35CD0" w:rsidRDefault="00A323BF" w:rsidP="00C35CD0">
            <w:pPr>
              <w:pStyle w:val="a3"/>
              <w:spacing w:line="240" w:lineRule="auto"/>
              <w:ind w:firstLine="34"/>
              <w:jc w:val="both"/>
              <w:rPr>
                <w:rStyle w:val="FontStyle15"/>
              </w:rPr>
            </w:pPr>
            <w:r w:rsidRPr="00745FDB">
              <w:rPr>
                <w:rStyle w:val="FontStyle15"/>
                <w:i/>
              </w:rPr>
              <w:t>Кривицкий В.А.</w:t>
            </w:r>
            <w:r>
              <w:rPr>
                <w:rStyle w:val="FontStyle15"/>
              </w:rPr>
              <w:t xml:space="preserve">, </w:t>
            </w:r>
            <w:r w:rsidR="00C35CD0" w:rsidRPr="00745FDB">
              <w:rPr>
                <w:rStyle w:val="FontStyle15"/>
                <w:i/>
              </w:rPr>
              <w:t>Старостин В.И.</w:t>
            </w:r>
            <w:r w:rsidR="00C35CD0">
              <w:rPr>
                <w:rStyle w:val="FontStyle15"/>
              </w:rPr>
              <w:t xml:space="preserve">, Геолфак МГУ, </w:t>
            </w:r>
            <w:r w:rsidR="00C35CD0" w:rsidRPr="00E453C8">
              <w:rPr>
                <w:rStyle w:val="FontStyle15"/>
              </w:rPr>
              <w:t>М</w:t>
            </w:r>
            <w:r w:rsidR="00C35CD0">
              <w:rPr>
                <w:rStyle w:val="FontStyle15"/>
              </w:rPr>
              <w:t>узей землеведения МГУ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68446B">
            <w:pPr>
              <w:pStyle w:val="a3"/>
              <w:tabs>
                <w:tab w:val="left" w:pos="0"/>
              </w:tabs>
              <w:ind w:firstLine="142"/>
              <w:jc w:val="both"/>
            </w:pPr>
            <w:r>
              <w:t>12-</w:t>
            </w:r>
            <w:r w:rsidR="0068446B">
              <w:t>40</w:t>
            </w:r>
            <w:r>
              <w:t xml:space="preserve"> – 13-</w:t>
            </w:r>
            <w:r w:rsidR="0068446B">
              <w:t>0</w:t>
            </w:r>
            <w:r>
              <w:t>0</w:t>
            </w:r>
          </w:p>
        </w:tc>
        <w:tc>
          <w:tcPr>
            <w:tcW w:w="7541" w:type="dxa"/>
            <w:shd w:val="clear" w:color="auto" w:fill="auto"/>
          </w:tcPr>
          <w:p w:rsidR="00C35CD0" w:rsidRPr="00A571F1" w:rsidRDefault="00C35CD0" w:rsidP="00C35CD0">
            <w:pPr>
              <w:jc w:val="both"/>
              <w:rPr>
                <w:b/>
              </w:rPr>
            </w:pPr>
            <w:r w:rsidRPr="00A571F1">
              <w:rPr>
                <w:b/>
              </w:rPr>
              <w:t>Кратонная плюм-плейтектоническая модель – геологическая основа научного прогноза коренных месторождений алмазов</w:t>
            </w:r>
          </w:p>
          <w:p w:rsidR="00C35CD0" w:rsidRPr="00CE73C8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CE73C8">
              <w:rPr>
                <w:rStyle w:val="FontStyle15"/>
                <w:i/>
              </w:rPr>
              <w:t xml:space="preserve">Махоткин И.Л., </w:t>
            </w:r>
            <w:r w:rsidRPr="00CE73C8">
              <w:rPr>
                <w:rStyle w:val="FontStyle15"/>
              </w:rPr>
              <w:t>ФГБУ «ВИМС»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68446B">
            <w:pPr>
              <w:pStyle w:val="a3"/>
              <w:tabs>
                <w:tab w:val="left" w:pos="0"/>
              </w:tabs>
              <w:ind w:firstLine="142"/>
              <w:jc w:val="both"/>
            </w:pPr>
            <w:r w:rsidRPr="00E779D6">
              <w:t>1</w:t>
            </w:r>
            <w:r>
              <w:t>3</w:t>
            </w:r>
            <w:r w:rsidRPr="00E779D6">
              <w:t>-</w:t>
            </w:r>
            <w:r w:rsidR="0068446B">
              <w:t>0</w:t>
            </w:r>
            <w:r w:rsidRPr="00E779D6">
              <w:t>0 – 1</w:t>
            </w:r>
            <w:r>
              <w:t>3</w:t>
            </w:r>
            <w:r w:rsidRPr="00E779D6">
              <w:t>-</w:t>
            </w:r>
            <w:r w:rsidR="0068446B">
              <w:t>20</w:t>
            </w:r>
          </w:p>
        </w:tc>
        <w:tc>
          <w:tcPr>
            <w:tcW w:w="7541" w:type="dxa"/>
            <w:shd w:val="clear" w:color="auto" w:fill="auto"/>
          </w:tcPr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Палеопротерозойский коллизионный ороген в фундаменте Архангельской провинции как структура, контролирующая размещение алмазаносных кимберлитов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4A5B07">
              <w:rPr>
                <w:i/>
              </w:rPr>
              <w:t>Самсонов А.В., Ларионова Ю.О., Ларионов А.Н.,</w:t>
            </w:r>
            <w:r>
              <w:t xml:space="preserve"> ИГЕМ РАН</w:t>
            </w:r>
          </w:p>
          <w:p w:rsidR="00C35CD0" w:rsidRPr="00A571F1" w:rsidRDefault="00C35CD0" w:rsidP="00C35CD0">
            <w:pPr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Default="00C35CD0" w:rsidP="0068446B">
            <w:pPr>
              <w:pStyle w:val="a3"/>
              <w:ind w:firstLine="142"/>
              <w:jc w:val="both"/>
            </w:pPr>
            <w:r w:rsidRPr="00E779D6">
              <w:t>1</w:t>
            </w:r>
            <w:r>
              <w:t>3</w:t>
            </w:r>
            <w:r w:rsidRPr="00E779D6">
              <w:t>-</w:t>
            </w:r>
            <w:r w:rsidR="0068446B">
              <w:t>20</w:t>
            </w:r>
            <w:r w:rsidRPr="00E779D6">
              <w:t xml:space="preserve"> – 1</w:t>
            </w:r>
            <w:r>
              <w:t>3</w:t>
            </w:r>
            <w:r w:rsidRPr="00E779D6">
              <w:t>-</w:t>
            </w:r>
            <w:r>
              <w:t>4</w:t>
            </w:r>
            <w:r w:rsidR="0068446B">
              <w:t>0</w:t>
            </w:r>
          </w:p>
        </w:tc>
        <w:tc>
          <w:tcPr>
            <w:tcW w:w="7541" w:type="dxa"/>
            <w:shd w:val="clear" w:color="auto" w:fill="auto"/>
          </w:tcPr>
          <w:p w:rsidR="00C35CD0" w:rsidRPr="00102D9B" w:rsidRDefault="00C35CD0" w:rsidP="00C35CD0">
            <w:pPr>
              <w:pStyle w:val="Textkrper-Zeileneinzug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102D9B">
              <w:rPr>
                <w:b/>
              </w:rPr>
              <w:t xml:space="preserve">Физические основы метода микросейсмического зондирования и его применение для исследования структуры погребенной трубки взрыва </w:t>
            </w:r>
            <w:r>
              <w:rPr>
                <w:b/>
              </w:rPr>
              <w:t>«</w:t>
            </w:r>
            <w:r w:rsidRPr="00102D9B">
              <w:rPr>
                <w:b/>
              </w:rPr>
              <w:t>Марусиновская</w:t>
            </w:r>
            <w:r>
              <w:rPr>
                <w:b/>
              </w:rPr>
              <w:t>», на территории Республики Беларусь</w:t>
            </w:r>
          </w:p>
          <w:p w:rsidR="00C35CD0" w:rsidRPr="00102D9B" w:rsidRDefault="00C35CD0" w:rsidP="00C35CD0">
            <w:pPr>
              <w:rPr>
                <w:bCs/>
                <w:iCs/>
                <w:color w:val="000000"/>
              </w:rPr>
            </w:pPr>
            <w:r w:rsidRPr="00102D9B">
              <w:rPr>
                <w:bCs/>
                <w:i/>
                <w:iCs/>
                <w:color w:val="000000"/>
              </w:rPr>
              <w:t>Горбатиков А</w:t>
            </w:r>
            <w:r>
              <w:rPr>
                <w:bCs/>
                <w:i/>
                <w:iCs/>
                <w:color w:val="000000"/>
              </w:rPr>
              <w:t>.</w:t>
            </w:r>
            <w:r w:rsidRPr="00102D9B">
              <w:rPr>
                <w:bCs/>
                <w:i/>
                <w:iCs/>
                <w:color w:val="000000"/>
              </w:rPr>
              <w:t>В</w:t>
            </w:r>
            <w:r w:rsidRPr="00102D9B">
              <w:rPr>
                <w:bCs/>
                <w:iCs/>
                <w:color w:val="000000"/>
              </w:rPr>
              <w:t>. (ИФЗ РАН)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E779D6" w:rsidRDefault="00C35CD0" w:rsidP="0068446B">
            <w:pPr>
              <w:pStyle w:val="a3"/>
              <w:ind w:firstLine="142"/>
              <w:jc w:val="both"/>
            </w:pPr>
            <w:r w:rsidRPr="00E779D6">
              <w:lastRenderedPageBreak/>
              <w:t>1</w:t>
            </w:r>
            <w:r>
              <w:t>3</w:t>
            </w:r>
            <w:r w:rsidRPr="00E779D6">
              <w:t>-</w:t>
            </w:r>
            <w:r>
              <w:t>4</w:t>
            </w:r>
            <w:r w:rsidR="0068446B">
              <w:t>0</w:t>
            </w:r>
            <w:r w:rsidRPr="00E779D6">
              <w:t xml:space="preserve"> – 1</w:t>
            </w:r>
            <w:r>
              <w:t>4</w:t>
            </w:r>
            <w:r w:rsidRPr="00E779D6">
              <w:t>-</w:t>
            </w:r>
            <w:r>
              <w:t>00</w:t>
            </w:r>
          </w:p>
        </w:tc>
        <w:tc>
          <w:tcPr>
            <w:tcW w:w="7541" w:type="dxa"/>
            <w:shd w:val="clear" w:color="auto" w:fill="auto"/>
          </w:tcPr>
          <w:p w:rsidR="00C35CD0" w:rsidRPr="00A571F1" w:rsidRDefault="00C35CD0" w:rsidP="00C35CD0">
            <w:pPr>
              <w:jc w:val="both"/>
              <w:rPr>
                <w:rStyle w:val="a7"/>
                <w:shd w:val="clear" w:color="auto" w:fill="FFFFFF"/>
              </w:rPr>
            </w:pPr>
            <w:r w:rsidRPr="00A571F1">
              <w:rPr>
                <w:rStyle w:val="a7"/>
                <w:shd w:val="clear" w:color="auto" w:fill="FFFFFF"/>
              </w:rPr>
              <w:t xml:space="preserve">Особенности проявления трубок взрыва Архангельской алмазоносной провинции и глубинного строения Севера Русской плиты по данным метода микросейсмического зондирования. Возможные направления комплексирования ММЗ с </w:t>
            </w:r>
            <w:r>
              <w:rPr>
                <w:rStyle w:val="a7"/>
                <w:shd w:val="clear" w:color="auto" w:fill="FFFFFF"/>
              </w:rPr>
              <w:t>другими геофизическими методами</w:t>
            </w:r>
          </w:p>
          <w:p w:rsidR="00C35CD0" w:rsidRPr="00A571F1" w:rsidRDefault="00C35CD0" w:rsidP="00C35CD0">
            <w:pPr>
              <w:jc w:val="both"/>
            </w:pPr>
            <w:r w:rsidRPr="00A571F1">
              <w:rPr>
                <w:i/>
              </w:rPr>
              <w:t>Данилов К.Б., Басакина И.М., Афонин Н.Ю., Яковлев Е.Ю., Дружинин С.В.,</w:t>
            </w:r>
            <w:r w:rsidRPr="00A571F1">
              <w:t xml:space="preserve"> ФГБУН ФИЦКИА РАН</w:t>
            </w:r>
          </w:p>
          <w:p w:rsidR="00C35CD0" w:rsidRPr="009B7445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  <w:color w:val="000000"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2A2800" w:rsidRDefault="00C35CD0" w:rsidP="00C35CD0">
            <w:pPr>
              <w:pStyle w:val="a3"/>
              <w:ind w:firstLine="142"/>
              <w:jc w:val="both"/>
              <w:rPr>
                <w:b/>
              </w:rPr>
            </w:pPr>
            <w:r w:rsidRPr="002A2800">
              <w:rPr>
                <w:b/>
              </w:rPr>
              <w:t>1</w:t>
            </w:r>
            <w:r w:rsidRPr="002A2800">
              <w:rPr>
                <w:b/>
                <w:lang w:val="en-US"/>
              </w:rPr>
              <w:t>4</w:t>
            </w:r>
            <w:r w:rsidRPr="002A2800">
              <w:rPr>
                <w:b/>
              </w:rPr>
              <w:t>-</w:t>
            </w:r>
            <w:r w:rsidRPr="002A2800">
              <w:rPr>
                <w:b/>
                <w:lang w:val="en-US"/>
              </w:rPr>
              <w:t>00</w:t>
            </w:r>
            <w:r w:rsidRPr="002A2800">
              <w:rPr>
                <w:b/>
              </w:rPr>
              <w:t xml:space="preserve"> – 1</w:t>
            </w:r>
            <w:r w:rsidRPr="002A2800">
              <w:rPr>
                <w:b/>
                <w:lang w:val="en-US"/>
              </w:rPr>
              <w:t>5</w:t>
            </w:r>
            <w:r w:rsidRPr="002A2800">
              <w:rPr>
                <w:b/>
              </w:rPr>
              <w:t>-</w:t>
            </w:r>
            <w:r w:rsidRPr="002A2800">
              <w:rPr>
                <w:b/>
                <w:lang w:val="en-US"/>
              </w:rPr>
              <w:t>0</w:t>
            </w:r>
            <w:r w:rsidRPr="002A2800">
              <w:rPr>
                <w:b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C35CD0" w:rsidRPr="002A280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442A21" w:rsidRPr="00E779D6" w:rsidTr="00422E0D">
        <w:tc>
          <w:tcPr>
            <w:tcW w:w="9634" w:type="dxa"/>
            <w:gridSpan w:val="2"/>
            <w:shd w:val="clear" w:color="auto" w:fill="auto"/>
          </w:tcPr>
          <w:p w:rsidR="00442A21" w:rsidRDefault="00442A21" w:rsidP="00442A21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Вечернее заседание</w:t>
            </w:r>
          </w:p>
          <w:p w:rsidR="00442A21" w:rsidRDefault="00442A21" w:rsidP="00442A21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b/>
              </w:rPr>
              <w:t xml:space="preserve">Конвинеры: </w:t>
            </w:r>
            <w:r>
              <w:rPr>
                <w:i/>
              </w:rPr>
              <w:t>Петров О.В., Черных А.И.</w:t>
            </w:r>
          </w:p>
          <w:p w:rsidR="00442A21" w:rsidRDefault="00442A21" w:rsidP="00442A21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F44890" w:rsidRDefault="00C35CD0" w:rsidP="0068446B">
            <w:pPr>
              <w:pStyle w:val="a3"/>
              <w:ind w:firstLine="142"/>
              <w:jc w:val="both"/>
              <w:rPr>
                <w:b/>
                <w:lang w:val="en-US"/>
              </w:rPr>
            </w:pPr>
            <w:r>
              <w:t>15-00 – 1</w:t>
            </w:r>
            <w:r>
              <w:rPr>
                <w:lang w:val="en-US"/>
              </w:rPr>
              <w:t>5</w:t>
            </w:r>
            <w:r>
              <w:t>-</w:t>
            </w:r>
            <w:r w:rsidR="0068446B">
              <w:t>20</w:t>
            </w:r>
          </w:p>
        </w:tc>
        <w:tc>
          <w:tcPr>
            <w:tcW w:w="7541" w:type="dxa"/>
            <w:shd w:val="clear" w:color="auto" w:fill="auto"/>
          </w:tcPr>
          <w:p w:rsidR="00C35CD0" w:rsidRPr="00F44890" w:rsidRDefault="00C35CD0" w:rsidP="00C35CD0">
            <w:pPr>
              <w:pStyle w:val="Textkrper-Zeileneinzug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F44890">
              <w:rPr>
                <w:b/>
              </w:rPr>
              <w:t>Адсорбированные углеводородные газы пород как потенциальный поисково</w:t>
            </w:r>
            <w:r>
              <w:rPr>
                <w:b/>
              </w:rPr>
              <w:t>-оценочный метод на кимберлиты</w:t>
            </w:r>
          </w:p>
          <w:p w:rsidR="00C35CD0" w:rsidRPr="00F44890" w:rsidRDefault="00C35CD0" w:rsidP="00C35CD0">
            <w:pPr>
              <w:rPr>
                <w:color w:val="000000"/>
              </w:rPr>
            </w:pPr>
            <w:r w:rsidRPr="00F44890">
              <w:rPr>
                <w:bCs/>
                <w:i/>
                <w:iCs/>
                <w:color w:val="000000"/>
              </w:rPr>
              <w:t xml:space="preserve">Алешин А.П. </w:t>
            </w:r>
            <w:r w:rsidRPr="00F44890">
              <w:rPr>
                <w:bCs/>
                <w:iCs/>
                <w:color w:val="000000"/>
              </w:rPr>
              <w:t>(ИГЕМ РАН)</w:t>
            </w:r>
            <w:r w:rsidRPr="00F44890">
              <w:rPr>
                <w:bCs/>
                <w:i/>
                <w:iCs/>
                <w:color w:val="000000"/>
              </w:rPr>
              <w:t xml:space="preserve">, Криночкин Л.А. </w:t>
            </w:r>
            <w:r w:rsidRPr="00F44890">
              <w:rPr>
                <w:bCs/>
                <w:iCs/>
                <w:color w:val="000000"/>
              </w:rPr>
              <w:t>(ИМГРЭ)</w:t>
            </w:r>
            <w:r w:rsidRPr="00F44890">
              <w:rPr>
                <w:bCs/>
                <w:i/>
                <w:iCs/>
                <w:color w:val="000000"/>
              </w:rPr>
              <w:t xml:space="preserve">, Комаров Вл.Б. </w:t>
            </w:r>
            <w:r w:rsidRPr="00F44890">
              <w:rPr>
                <w:bCs/>
                <w:iCs/>
                <w:color w:val="000000"/>
              </w:rPr>
              <w:t>(ИГЕМ РАН)</w:t>
            </w:r>
          </w:p>
          <w:p w:rsidR="00C35CD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2A2800" w:rsidRDefault="00C35CD0" w:rsidP="00C35CD0">
            <w:pPr>
              <w:pStyle w:val="a3"/>
              <w:ind w:firstLine="142"/>
              <w:jc w:val="both"/>
              <w:rPr>
                <w:b/>
              </w:rPr>
            </w:pPr>
            <w:r>
              <w:t>15-</w:t>
            </w:r>
            <w:r w:rsidR="0068446B">
              <w:t>20</w:t>
            </w:r>
            <w:r>
              <w:t xml:space="preserve"> – 1</w:t>
            </w:r>
            <w:r>
              <w:rPr>
                <w:lang w:val="en-US"/>
              </w:rPr>
              <w:t>5</w:t>
            </w:r>
            <w:r>
              <w:t>-</w:t>
            </w:r>
            <w:r w:rsidR="0068446B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7541" w:type="dxa"/>
            <w:shd w:val="clear" w:color="auto" w:fill="auto"/>
          </w:tcPr>
          <w:p w:rsidR="00C35CD0" w:rsidRPr="00A571F1" w:rsidRDefault="00C35CD0" w:rsidP="00C35CD0">
            <w:pPr>
              <w:pStyle w:val="Textkrper-Zeileneinzug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571F1">
              <w:rPr>
                <w:b/>
              </w:rPr>
              <w:t>Метод пассивной адсорбции углеводородов почвенно-грунтового воздуха при поисках кимберлитовых трубок и разломов глубинного заложения</w:t>
            </w:r>
          </w:p>
          <w:p w:rsidR="00C35CD0" w:rsidRPr="00A571F1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</w:rPr>
            </w:pPr>
            <w:r w:rsidRPr="00A571F1">
              <w:rPr>
                <w:rStyle w:val="FontStyle15"/>
                <w:i/>
              </w:rPr>
              <w:t>Герман В.</w:t>
            </w:r>
            <w:r w:rsidRPr="00A571F1">
              <w:rPr>
                <w:rStyle w:val="FontStyle15"/>
              </w:rPr>
              <w:t>, компания «ПетроГеохимСервис» (Германия)</w:t>
            </w:r>
          </w:p>
          <w:p w:rsidR="00C35CD0" w:rsidRDefault="00C35CD0" w:rsidP="00C35CD0">
            <w:pPr>
              <w:rPr>
                <w:b/>
              </w:rPr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F44890" w:rsidRDefault="00C35CD0" w:rsidP="0068446B">
            <w:pPr>
              <w:pStyle w:val="a3"/>
              <w:ind w:firstLine="142"/>
              <w:jc w:val="both"/>
              <w:rPr>
                <w:b/>
                <w:lang w:val="en-US"/>
              </w:rPr>
            </w:pPr>
            <w:r>
              <w:t>15-</w:t>
            </w:r>
            <w:r w:rsidR="0068446B"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  <w:r>
              <w:t xml:space="preserve"> – 1</w:t>
            </w:r>
            <w:r w:rsidR="0068446B">
              <w:rPr>
                <w:lang w:val="en-US"/>
              </w:rPr>
              <w:t>6</w:t>
            </w:r>
            <w:r>
              <w:t>-</w:t>
            </w:r>
            <w:r w:rsidR="0068446B">
              <w:t>00</w:t>
            </w:r>
          </w:p>
        </w:tc>
        <w:tc>
          <w:tcPr>
            <w:tcW w:w="7541" w:type="dxa"/>
            <w:shd w:val="clear" w:color="auto" w:fill="auto"/>
          </w:tcPr>
          <w:p w:rsidR="00C34856" w:rsidRDefault="005E75F6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b/>
                <w:bCs/>
              </w:rPr>
              <w:t xml:space="preserve">Перспективы выявления новых алмазоносных районов на севере Восточно-Сибирского кратона по результатам работ по созданию Госгеолкарты-1000/3 </w:t>
            </w:r>
          </w:p>
          <w:p w:rsidR="00C35CD0" w:rsidRDefault="00C34856" w:rsidP="005E75F6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C34856">
              <w:rPr>
                <w:i/>
              </w:rPr>
              <w:t>Проскурнин В.Ф.</w:t>
            </w:r>
            <w:r w:rsidRPr="00C34856">
              <w:t xml:space="preserve">, </w:t>
            </w:r>
            <w:r w:rsidR="005E75F6">
              <w:rPr>
                <w:i/>
                <w:iCs/>
              </w:rPr>
              <w:t xml:space="preserve">Петров О.В., Гавриш А.В., Лукьянова Л.И., Наумов М.В., Салтанов В.А., Виноградова Н.П., </w:t>
            </w:r>
            <w:r w:rsidRPr="00C34856">
              <w:t>ФГБУ «ВСЕГЕИ»</w:t>
            </w:r>
          </w:p>
          <w:p w:rsidR="0068446B" w:rsidRPr="00C34856" w:rsidRDefault="0068446B" w:rsidP="005E75F6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FC6540" w:rsidRDefault="00C35CD0" w:rsidP="00C35CD0">
            <w:pPr>
              <w:pStyle w:val="a3"/>
              <w:ind w:firstLine="142"/>
              <w:jc w:val="both"/>
              <w:rPr>
                <w:b/>
              </w:rPr>
            </w:pPr>
            <w:r w:rsidRPr="00FC6540">
              <w:rPr>
                <w:b/>
              </w:rPr>
              <w:t>16-00 – 16-30</w:t>
            </w:r>
          </w:p>
        </w:tc>
        <w:tc>
          <w:tcPr>
            <w:tcW w:w="7541" w:type="dxa"/>
            <w:shd w:val="clear" w:color="auto" w:fill="auto"/>
          </w:tcPr>
          <w:p w:rsidR="00C35CD0" w:rsidRPr="002A2800" w:rsidRDefault="00C35CD0" w:rsidP="00C35CD0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2A2800">
              <w:rPr>
                <w:b/>
              </w:rPr>
              <w:t>Перерыв</w:t>
            </w:r>
          </w:p>
        </w:tc>
      </w:tr>
      <w:tr w:rsidR="00C35CD0" w:rsidRPr="00E779D6" w:rsidTr="00FD6D42">
        <w:tc>
          <w:tcPr>
            <w:tcW w:w="2093" w:type="dxa"/>
            <w:shd w:val="clear" w:color="auto" w:fill="auto"/>
          </w:tcPr>
          <w:p w:rsidR="00C35CD0" w:rsidRPr="00C52F23" w:rsidRDefault="00C35CD0" w:rsidP="00C35CD0">
            <w:pPr>
              <w:pStyle w:val="a3"/>
              <w:ind w:firstLine="142"/>
              <w:jc w:val="both"/>
              <w:rPr>
                <w:lang w:val="en-US"/>
              </w:rPr>
            </w:pPr>
            <w:r w:rsidRPr="00C52F23">
              <w:rPr>
                <w:lang w:val="en-US"/>
              </w:rPr>
              <w:t>16-</w:t>
            </w:r>
            <w:r>
              <w:t>3</w:t>
            </w:r>
            <w:r w:rsidRPr="00C52F23">
              <w:rPr>
                <w:lang w:val="en-US"/>
              </w:rPr>
              <w:t>0 – 18-00</w:t>
            </w:r>
          </w:p>
        </w:tc>
        <w:tc>
          <w:tcPr>
            <w:tcW w:w="7541" w:type="dxa"/>
            <w:shd w:val="clear" w:color="auto" w:fill="auto"/>
          </w:tcPr>
          <w:p w:rsidR="00C35CD0" w:rsidRPr="002A2800" w:rsidRDefault="0068446B" w:rsidP="0068446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Дискуссия</w:t>
            </w:r>
          </w:p>
        </w:tc>
      </w:tr>
    </w:tbl>
    <w:p w:rsidR="001E541B" w:rsidRPr="00706FD0" w:rsidRDefault="001E541B" w:rsidP="00DF2D8C">
      <w:pPr>
        <w:rPr>
          <w:sz w:val="26"/>
          <w:szCs w:val="26"/>
        </w:rPr>
      </w:pPr>
    </w:p>
    <w:sectPr w:rsidR="001E541B" w:rsidRPr="00706F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6F" w:rsidRDefault="007D176F" w:rsidP="00E45750">
      <w:r>
        <w:separator/>
      </w:r>
    </w:p>
  </w:endnote>
  <w:endnote w:type="continuationSeparator" w:id="0">
    <w:p w:rsidR="007D176F" w:rsidRDefault="007D176F" w:rsidP="00E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2637"/>
      <w:docPartObj>
        <w:docPartGallery w:val="Page Numbers (Bottom of Page)"/>
        <w:docPartUnique/>
      </w:docPartObj>
    </w:sdtPr>
    <w:sdtEndPr/>
    <w:sdtContent>
      <w:p w:rsidR="00E45750" w:rsidRDefault="00E457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06">
          <w:rPr>
            <w:noProof/>
          </w:rPr>
          <w:t>4</w:t>
        </w:r>
        <w:r>
          <w:fldChar w:fldCharType="end"/>
        </w:r>
      </w:p>
    </w:sdtContent>
  </w:sdt>
  <w:p w:rsidR="00E45750" w:rsidRDefault="00E457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6F" w:rsidRDefault="007D176F" w:rsidP="00E45750">
      <w:r>
        <w:separator/>
      </w:r>
    </w:p>
  </w:footnote>
  <w:footnote w:type="continuationSeparator" w:id="0">
    <w:p w:rsidR="007D176F" w:rsidRDefault="007D176F" w:rsidP="00E4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3BC"/>
    <w:multiLevelType w:val="hybridMultilevel"/>
    <w:tmpl w:val="9F0C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7F82"/>
    <w:multiLevelType w:val="hybridMultilevel"/>
    <w:tmpl w:val="D5C6C564"/>
    <w:lvl w:ilvl="0" w:tplc="21F4EC5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FE4638"/>
    <w:multiLevelType w:val="singleLevel"/>
    <w:tmpl w:val="0A5230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7A096E85"/>
    <w:multiLevelType w:val="hybridMultilevel"/>
    <w:tmpl w:val="8AB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6"/>
    <w:rsid w:val="000010F6"/>
    <w:rsid w:val="00046250"/>
    <w:rsid w:val="000A2CAE"/>
    <w:rsid w:val="000A3DC3"/>
    <w:rsid w:val="000C384A"/>
    <w:rsid w:val="000D14B1"/>
    <w:rsid w:val="000E032C"/>
    <w:rsid w:val="00102D9B"/>
    <w:rsid w:val="00104373"/>
    <w:rsid w:val="00140F8A"/>
    <w:rsid w:val="001506F1"/>
    <w:rsid w:val="00153FD0"/>
    <w:rsid w:val="00183790"/>
    <w:rsid w:val="00186A11"/>
    <w:rsid w:val="001964C6"/>
    <w:rsid w:val="001A46EE"/>
    <w:rsid w:val="001B24C5"/>
    <w:rsid w:val="001B514B"/>
    <w:rsid w:val="001E268D"/>
    <w:rsid w:val="001E52E8"/>
    <w:rsid w:val="001E541B"/>
    <w:rsid w:val="001F49DC"/>
    <w:rsid w:val="00201D06"/>
    <w:rsid w:val="00231B3C"/>
    <w:rsid w:val="002830FE"/>
    <w:rsid w:val="00295461"/>
    <w:rsid w:val="002A2800"/>
    <w:rsid w:val="002A5DE5"/>
    <w:rsid w:val="002D219F"/>
    <w:rsid w:val="00306D6B"/>
    <w:rsid w:val="0031273F"/>
    <w:rsid w:val="00334890"/>
    <w:rsid w:val="00372238"/>
    <w:rsid w:val="00387589"/>
    <w:rsid w:val="003A5DAA"/>
    <w:rsid w:val="003C59BE"/>
    <w:rsid w:val="00410982"/>
    <w:rsid w:val="00415830"/>
    <w:rsid w:val="00415A02"/>
    <w:rsid w:val="00442A21"/>
    <w:rsid w:val="00456547"/>
    <w:rsid w:val="00461F54"/>
    <w:rsid w:val="00477671"/>
    <w:rsid w:val="00481DEB"/>
    <w:rsid w:val="00482525"/>
    <w:rsid w:val="004A086A"/>
    <w:rsid w:val="004A5B07"/>
    <w:rsid w:val="004B545A"/>
    <w:rsid w:val="004E3477"/>
    <w:rsid w:val="004E76C2"/>
    <w:rsid w:val="004F2ACB"/>
    <w:rsid w:val="005146AF"/>
    <w:rsid w:val="005175B4"/>
    <w:rsid w:val="005821B5"/>
    <w:rsid w:val="00585B27"/>
    <w:rsid w:val="005C1462"/>
    <w:rsid w:val="005C26BE"/>
    <w:rsid w:val="005C6D3F"/>
    <w:rsid w:val="005D2286"/>
    <w:rsid w:val="005E75F6"/>
    <w:rsid w:val="00623F6C"/>
    <w:rsid w:val="00640922"/>
    <w:rsid w:val="00647DF2"/>
    <w:rsid w:val="0066085F"/>
    <w:rsid w:val="0068446B"/>
    <w:rsid w:val="006914E7"/>
    <w:rsid w:val="0069249F"/>
    <w:rsid w:val="006A1DF3"/>
    <w:rsid w:val="006A53F1"/>
    <w:rsid w:val="006B2CF7"/>
    <w:rsid w:val="006C5BA0"/>
    <w:rsid w:val="006D4304"/>
    <w:rsid w:val="006E3E31"/>
    <w:rsid w:val="006E70D5"/>
    <w:rsid w:val="006E7EBB"/>
    <w:rsid w:val="006F3594"/>
    <w:rsid w:val="006F6C04"/>
    <w:rsid w:val="00706FD0"/>
    <w:rsid w:val="00712FD4"/>
    <w:rsid w:val="00715117"/>
    <w:rsid w:val="00720EEF"/>
    <w:rsid w:val="00723C4D"/>
    <w:rsid w:val="0073561C"/>
    <w:rsid w:val="00745FDB"/>
    <w:rsid w:val="00750765"/>
    <w:rsid w:val="00787C09"/>
    <w:rsid w:val="007A37B2"/>
    <w:rsid w:val="007C594E"/>
    <w:rsid w:val="007C7AB7"/>
    <w:rsid w:val="007D125E"/>
    <w:rsid w:val="007D176F"/>
    <w:rsid w:val="007F55D8"/>
    <w:rsid w:val="00800F9E"/>
    <w:rsid w:val="00822306"/>
    <w:rsid w:val="008A5369"/>
    <w:rsid w:val="008D6EE0"/>
    <w:rsid w:val="008F030B"/>
    <w:rsid w:val="008F4C22"/>
    <w:rsid w:val="00906DFD"/>
    <w:rsid w:val="009266E7"/>
    <w:rsid w:val="00940990"/>
    <w:rsid w:val="00940D47"/>
    <w:rsid w:val="0098263E"/>
    <w:rsid w:val="009B7445"/>
    <w:rsid w:val="00A143A7"/>
    <w:rsid w:val="00A22021"/>
    <w:rsid w:val="00A244B6"/>
    <w:rsid w:val="00A323BF"/>
    <w:rsid w:val="00A53221"/>
    <w:rsid w:val="00A571F1"/>
    <w:rsid w:val="00A86E05"/>
    <w:rsid w:val="00AC655D"/>
    <w:rsid w:val="00AD58DE"/>
    <w:rsid w:val="00AD6BF3"/>
    <w:rsid w:val="00B06C21"/>
    <w:rsid w:val="00B145A4"/>
    <w:rsid w:val="00B2216A"/>
    <w:rsid w:val="00B265A3"/>
    <w:rsid w:val="00B56A7A"/>
    <w:rsid w:val="00B91E26"/>
    <w:rsid w:val="00BA5C44"/>
    <w:rsid w:val="00BB063E"/>
    <w:rsid w:val="00BF1DAE"/>
    <w:rsid w:val="00BF79B2"/>
    <w:rsid w:val="00C0475C"/>
    <w:rsid w:val="00C07F41"/>
    <w:rsid w:val="00C34856"/>
    <w:rsid w:val="00C35CD0"/>
    <w:rsid w:val="00C36F5D"/>
    <w:rsid w:val="00C52F23"/>
    <w:rsid w:val="00C579E3"/>
    <w:rsid w:val="00C6610E"/>
    <w:rsid w:val="00C76DF7"/>
    <w:rsid w:val="00CC4528"/>
    <w:rsid w:val="00CE421E"/>
    <w:rsid w:val="00CE73C8"/>
    <w:rsid w:val="00D0272A"/>
    <w:rsid w:val="00D52679"/>
    <w:rsid w:val="00D55E43"/>
    <w:rsid w:val="00D72CBD"/>
    <w:rsid w:val="00D810E7"/>
    <w:rsid w:val="00D90E14"/>
    <w:rsid w:val="00DA69DC"/>
    <w:rsid w:val="00DE0068"/>
    <w:rsid w:val="00DF2D8C"/>
    <w:rsid w:val="00E050F1"/>
    <w:rsid w:val="00E26EDB"/>
    <w:rsid w:val="00E316AB"/>
    <w:rsid w:val="00E42C22"/>
    <w:rsid w:val="00E453C8"/>
    <w:rsid w:val="00E45750"/>
    <w:rsid w:val="00E5673B"/>
    <w:rsid w:val="00E62A76"/>
    <w:rsid w:val="00E779D6"/>
    <w:rsid w:val="00E845A2"/>
    <w:rsid w:val="00EA11AF"/>
    <w:rsid w:val="00EA4408"/>
    <w:rsid w:val="00EC2A76"/>
    <w:rsid w:val="00ED332D"/>
    <w:rsid w:val="00EE2A8F"/>
    <w:rsid w:val="00F33B0A"/>
    <w:rsid w:val="00F407F0"/>
    <w:rsid w:val="00F44890"/>
    <w:rsid w:val="00F46FC6"/>
    <w:rsid w:val="00F62521"/>
    <w:rsid w:val="00F71527"/>
    <w:rsid w:val="00F80A95"/>
    <w:rsid w:val="00FB29FC"/>
    <w:rsid w:val="00FC20A5"/>
    <w:rsid w:val="00FC6540"/>
    <w:rsid w:val="00FD6D42"/>
    <w:rsid w:val="00FE028C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4EAD3-2748-40AE-B04D-7C36F90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79D6"/>
    <w:pPr>
      <w:spacing w:line="360" w:lineRule="auto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E779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62521"/>
    <w:rPr>
      <w:rFonts w:ascii="Verdana" w:hAnsi="Verdana" w:hint="default"/>
      <w:strike w:val="0"/>
      <w:dstrike w:val="0"/>
      <w:color w:val="2F5695"/>
      <w:u w:val="none"/>
      <w:effect w:val="none"/>
    </w:rPr>
  </w:style>
  <w:style w:type="character" w:styleId="a7">
    <w:name w:val="Strong"/>
    <w:basedOn w:val="a0"/>
    <w:uiPriority w:val="22"/>
    <w:qFormat/>
    <w:rsid w:val="00F625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66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6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1E541B"/>
    <w:pPr>
      <w:widowControl w:val="0"/>
      <w:autoSpaceDE w:val="0"/>
      <w:autoSpaceDN w:val="0"/>
      <w:adjustRightInd w:val="0"/>
      <w:spacing w:line="348" w:lineRule="exact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1E541B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4">
    <w:name w:val="Style4"/>
    <w:basedOn w:val="a"/>
    <w:uiPriority w:val="99"/>
    <w:rsid w:val="001E541B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5">
    <w:name w:val="Style5"/>
    <w:basedOn w:val="a"/>
    <w:uiPriority w:val="99"/>
    <w:rsid w:val="001E541B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6">
    <w:name w:val="Style6"/>
    <w:basedOn w:val="a"/>
    <w:uiPriority w:val="99"/>
    <w:rsid w:val="001E541B"/>
    <w:pPr>
      <w:widowControl w:val="0"/>
      <w:autoSpaceDE w:val="0"/>
      <w:autoSpaceDN w:val="0"/>
      <w:adjustRightInd w:val="0"/>
      <w:spacing w:line="300" w:lineRule="exact"/>
      <w:ind w:hanging="355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1E541B"/>
    <w:rPr>
      <w:rFonts w:ascii="Georgia" w:hAnsi="Georgia" w:cs="Georgia"/>
      <w:sz w:val="24"/>
      <w:szCs w:val="24"/>
    </w:rPr>
  </w:style>
  <w:style w:type="character" w:customStyle="1" w:styleId="FontStyle12">
    <w:name w:val="Font Style12"/>
    <w:basedOn w:val="a0"/>
    <w:uiPriority w:val="99"/>
    <w:rsid w:val="001E541B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FontStyle14">
    <w:name w:val="Font Style14"/>
    <w:basedOn w:val="a0"/>
    <w:uiPriority w:val="99"/>
    <w:rsid w:val="001E541B"/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FontStyle15">
    <w:name w:val="Font Style15"/>
    <w:basedOn w:val="a0"/>
    <w:uiPriority w:val="99"/>
    <w:rsid w:val="001E541B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D12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E45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57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C384A"/>
    <w:rPr>
      <w:rFonts w:eastAsiaTheme="minorHAnsi"/>
    </w:rPr>
  </w:style>
  <w:style w:type="paragraph" w:customStyle="1" w:styleId="Standard">
    <w:name w:val="Standard"/>
    <w:rsid w:val="00585B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585B27"/>
  </w:style>
  <w:style w:type="paragraph" w:customStyle="1" w:styleId="Textkrper-Zeileneinzug">
    <w:name w:val="Textkörper-Zeileneinzug"/>
    <w:basedOn w:val="Standard"/>
    <w:rsid w:val="00EC2A76"/>
    <w:pPr>
      <w:spacing w:line="360" w:lineRule="auto"/>
      <w:ind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kniga.org/books/86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C6E9AA-6703-4985-960B-8E13A278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Виталий Витальевич</dc:creator>
  <cp:lastModifiedBy>Шатов Виталий Витальевич</cp:lastModifiedBy>
  <cp:revision>6</cp:revision>
  <cp:lastPrinted>2017-06-05T15:31:00Z</cp:lastPrinted>
  <dcterms:created xsi:type="dcterms:W3CDTF">2017-06-06T07:06:00Z</dcterms:created>
  <dcterms:modified xsi:type="dcterms:W3CDTF">2017-06-06T07:35:00Z</dcterms:modified>
</cp:coreProperties>
</file>